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5"/>
        <w:gridCol w:w="315"/>
        <w:gridCol w:w="4211"/>
      </w:tblGrid>
      <w:tr w:rsidR="006C5B5F" w:rsidRPr="00CD6EC5" w14:paraId="769D0A1D" w14:textId="77777777" w:rsidTr="009C656D">
        <w:trPr>
          <w:trHeight w:val="1693"/>
        </w:trPr>
        <w:tc>
          <w:tcPr>
            <w:tcW w:w="4928" w:type="dxa"/>
            <w:gridSpan w:val="2"/>
          </w:tcPr>
          <w:p w14:paraId="769D0A15" w14:textId="77777777" w:rsidR="006C5B5F" w:rsidRPr="00CD6EC5" w:rsidRDefault="006C5B5F" w:rsidP="0089567D">
            <w:pPr>
              <w:ind w:left="142" w:firstLine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noProof/>
                <w:sz w:val="24"/>
                <w:szCs w:val="24"/>
                <w:lang w:eastAsia="et-EE"/>
              </w:rPr>
              <w:drawing>
                <wp:anchor distT="0" distB="0" distL="114300" distR="114300" simplePos="0" relativeHeight="251658752" behindDoc="1" locked="0" layoutInCell="1" allowOverlap="1" wp14:anchorId="769D0A39" wp14:editId="769D0A3A">
                  <wp:simplePos x="0" y="0"/>
                  <wp:positionH relativeFrom="page">
                    <wp:posOffset>-862330</wp:posOffset>
                  </wp:positionH>
                  <wp:positionV relativeFrom="page">
                    <wp:posOffset>-144145</wp:posOffset>
                  </wp:positionV>
                  <wp:extent cx="2944800" cy="957600"/>
                  <wp:effectExtent l="0" t="0" r="0" b="0"/>
                  <wp:wrapNone/>
                  <wp:docPr id="1" name="Pil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isemin_vapp_est_black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44800" cy="95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83" w:type="dxa"/>
          </w:tcPr>
          <w:p w14:paraId="769D0A1C" w14:textId="77777777" w:rsidR="006C5B5F" w:rsidRPr="00CD6EC5" w:rsidRDefault="006C5B5F" w:rsidP="00E95E0B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5B5F" w:rsidRPr="00CD6EC5" w14:paraId="769D0A23" w14:textId="77777777" w:rsidTr="009C656D">
        <w:trPr>
          <w:trHeight w:val="1848"/>
        </w:trPr>
        <w:tc>
          <w:tcPr>
            <w:tcW w:w="4928" w:type="dxa"/>
            <w:gridSpan w:val="2"/>
          </w:tcPr>
          <w:p w14:paraId="769D0A1E" w14:textId="77777777" w:rsidR="002B6007" w:rsidRPr="00CD6EC5" w:rsidRDefault="00B74547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>KÄSKKIRI</w:t>
            </w:r>
          </w:p>
        </w:tc>
        <w:tc>
          <w:tcPr>
            <w:tcW w:w="4283" w:type="dxa"/>
          </w:tcPr>
          <w:p w14:paraId="769D0A1F" w14:textId="77777777" w:rsidR="006C5B5F" w:rsidRPr="00CD6EC5" w:rsidRDefault="006C5B5F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9D0A20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9D0A21" w14:textId="77777777" w:rsidR="002B6007" w:rsidRPr="00CD6EC5" w:rsidRDefault="002B6007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9D0A22" w14:textId="666E0AD7" w:rsidR="006C5B5F" w:rsidRPr="00CD6EC5" w:rsidRDefault="00AF5F00" w:rsidP="0089567D">
            <w:pPr>
              <w:ind w:left="-69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instrText xml:space="preserve"> delta_regDateTime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t>08.03.2018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t xml:space="preserve"> nr 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instrText xml:space="preserve"> delta_regNumber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t>1-5/35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1A4AAD" w:rsidRPr="00CD6EC5" w14:paraId="769D0A26" w14:textId="77777777" w:rsidTr="00B74547">
        <w:trPr>
          <w:trHeight w:val="379"/>
        </w:trPr>
        <w:tc>
          <w:tcPr>
            <w:tcW w:w="4605" w:type="dxa"/>
          </w:tcPr>
          <w:p w14:paraId="769D0A24" w14:textId="4F9E05E1" w:rsidR="001A4AAD" w:rsidRPr="00CD6EC5" w:rsidRDefault="00AF5F00" w:rsidP="00CA062D">
            <w:pPr>
              <w:ind w:left="-105"/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instrText xml:space="preserve"> delta_docName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t>2018. aastaks riigieelarvelise toetuse andmine Sihtasutusele Kodanikuühiskonna Sihtkapital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4606" w:type="dxa"/>
            <w:gridSpan w:val="2"/>
          </w:tcPr>
          <w:p w14:paraId="769D0A25" w14:textId="77777777" w:rsidR="001A4AAD" w:rsidRPr="00CD6EC5" w:rsidRDefault="001A4AAD" w:rsidP="0089567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D0A27" w14:textId="77777777" w:rsidR="005442C4" w:rsidRPr="00CD6EC5" w:rsidRDefault="005442C4" w:rsidP="008956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9D0A28" w14:textId="77777777" w:rsidR="00AF5F00" w:rsidRPr="00CD6EC5" w:rsidRDefault="00AF5F00" w:rsidP="008956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2040B4" w14:textId="3500DB5C" w:rsidR="00885B3B" w:rsidRPr="00FC573B" w:rsidRDefault="00E95E0B" w:rsidP="00E95E0B">
      <w:pPr>
        <w:pStyle w:val="Default"/>
        <w:ind w:right="140"/>
        <w:jc w:val="both"/>
      </w:pPr>
      <w:r w:rsidRPr="00FC573B">
        <w:rPr>
          <w:color w:val="auto"/>
        </w:rPr>
        <w:t>Vabariigi</w:t>
      </w:r>
      <w:r w:rsidR="00B81045" w:rsidRPr="00FC573B">
        <w:rPr>
          <w:color w:val="auto"/>
        </w:rPr>
        <w:t xml:space="preserve"> Valitsuse 31. mai 2012</w:t>
      </w:r>
      <w:r w:rsidRPr="00FC573B">
        <w:rPr>
          <w:color w:val="auto"/>
        </w:rPr>
        <w:t>. a määruse nr 39 „Siseministeeriumi põhimäärus“ § 28 punkti 5 alusel, kooskõlas 201</w:t>
      </w:r>
      <w:r w:rsidR="00B81045" w:rsidRPr="00FC573B">
        <w:rPr>
          <w:color w:val="auto"/>
        </w:rPr>
        <w:t>8</w:t>
      </w:r>
      <w:r w:rsidRPr="00FC573B">
        <w:rPr>
          <w:color w:val="auto"/>
        </w:rPr>
        <w:t>. aasta riigieelarve seaduse § 1 osa 6 jagu 10 eelarvekoodiga 45</w:t>
      </w:r>
      <w:r w:rsidR="00885B3B" w:rsidRPr="00FC573B">
        <w:rPr>
          <w:color w:val="auto"/>
        </w:rPr>
        <w:t xml:space="preserve">, </w:t>
      </w:r>
      <w:r w:rsidR="00B81045" w:rsidRPr="00FC573B">
        <w:rPr>
          <w:color w:val="auto"/>
        </w:rPr>
        <w:t xml:space="preserve">kantsleri </w:t>
      </w:r>
      <w:r w:rsidR="00A17977" w:rsidRPr="00FC573B">
        <w:rPr>
          <w:color w:val="auto"/>
        </w:rPr>
        <w:t>3</w:t>
      </w:r>
      <w:r w:rsidR="00B81045" w:rsidRPr="00FC573B">
        <w:rPr>
          <w:color w:val="auto"/>
        </w:rPr>
        <w:t>.</w:t>
      </w:r>
      <w:r w:rsidR="00A17977" w:rsidRPr="00FC573B">
        <w:rPr>
          <w:color w:val="auto"/>
        </w:rPr>
        <w:t xml:space="preserve"> jaanuari 2018</w:t>
      </w:r>
      <w:r w:rsidRPr="00FC573B">
        <w:rPr>
          <w:color w:val="auto"/>
        </w:rPr>
        <w:t>. a käskkirjaga nr 1-5/6 „Sis</w:t>
      </w:r>
      <w:r w:rsidR="00885B3B" w:rsidRPr="00FC573B">
        <w:rPr>
          <w:color w:val="auto"/>
        </w:rPr>
        <w:t>eministeeriumi kulujuhtide 2018</w:t>
      </w:r>
      <w:r w:rsidRPr="00FC573B">
        <w:rPr>
          <w:color w:val="auto"/>
        </w:rPr>
        <w:t>. aasta eelarvete kinnitamine“ ja siseministri 19. mai 2016. a käskkirja nr 1-3/82 „Riigieelarvelise toetuse andmise kord“ punktiga 2.2 ning lähtudes Vabariigi Valitsuse 19. veebruari 2015. a korraldusest nr 83 „„Kodanikuühiskonna arengukava 2015‒2020“ ja selle</w:t>
      </w:r>
      <w:r w:rsidR="00FC573B" w:rsidRPr="00FC573B">
        <w:rPr>
          <w:color w:val="auto"/>
        </w:rPr>
        <w:t xml:space="preserve"> rakendusplaani heakskiitmine“ , SA Kodanikuühiskonna Sihtkapitali</w:t>
      </w:r>
      <w:r w:rsidR="00AD2E23">
        <w:rPr>
          <w:color w:val="auto"/>
        </w:rPr>
        <w:t xml:space="preserve"> 5.veebruari</w:t>
      </w:r>
      <w:r w:rsidR="006207E0">
        <w:rPr>
          <w:color w:val="auto"/>
        </w:rPr>
        <w:t xml:space="preserve"> 2018. a </w:t>
      </w:r>
      <w:r w:rsidR="00FC573B" w:rsidRPr="00FC573B">
        <w:rPr>
          <w:color w:val="auto"/>
        </w:rPr>
        <w:t xml:space="preserve">taotlusest nr </w:t>
      </w:r>
      <w:hyperlink r:id="rId7" w:tooltip="1-21/307-1" w:history="1">
        <w:r w:rsidR="00FC573B" w:rsidRPr="00FC573B">
          <w:rPr>
            <w:color w:val="auto"/>
          </w:rPr>
          <w:t>1-21/307-1</w:t>
        </w:r>
      </w:hyperlink>
      <w:r w:rsidR="00FC573B" w:rsidRPr="00FC573B">
        <w:rPr>
          <w:color w:val="auto"/>
        </w:rPr>
        <w:t xml:space="preserve"> ning </w:t>
      </w:r>
      <w:r w:rsidRPr="00FC573B">
        <w:rPr>
          <w:color w:val="auto"/>
        </w:rPr>
        <w:t>Kodanike E</w:t>
      </w:r>
      <w:r w:rsidR="00885B3B" w:rsidRPr="00FC573B">
        <w:rPr>
          <w:color w:val="auto"/>
        </w:rPr>
        <w:t>uroopa programmi täitevasutuse</w:t>
      </w:r>
      <w:r w:rsidRPr="00FC573B">
        <w:rPr>
          <w:color w:val="auto"/>
        </w:rPr>
        <w:t xml:space="preserve"> (Hariduse, Audiovisuaalvaldkonna ja K</w:t>
      </w:r>
      <w:r w:rsidR="00885B3B" w:rsidRPr="00FC573B">
        <w:rPr>
          <w:color w:val="auto"/>
        </w:rPr>
        <w:t>ultuuri Täitevas</w:t>
      </w:r>
      <w:r w:rsidR="00753D4D" w:rsidRPr="00FC573B">
        <w:rPr>
          <w:color w:val="auto"/>
        </w:rPr>
        <w:t>utus (EACEA)) 22</w:t>
      </w:r>
      <w:r w:rsidR="006207E0">
        <w:rPr>
          <w:color w:val="auto"/>
        </w:rPr>
        <w:t>.</w:t>
      </w:r>
      <w:r w:rsidR="00753D4D" w:rsidRPr="00FC573B">
        <w:rPr>
          <w:color w:val="auto"/>
        </w:rPr>
        <w:t xml:space="preserve"> detsembri</w:t>
      </w:r>
      <w:r w:rsidR="00885B3B" w:rsidRPr="00FC573B">
        <w:rPr>
          <w:color w:val="auto"/>
        </w:rPr>
        <w:t xml:space="preserve"> 2017</w:t>
      </w:r>
      <w:r w:rsidRPr="00FC573B">
        <w:rPr>
          <w:color w:val="auto"/>
        </w:rPr>
        <w:t xml:space="preserve">. a </w:t>
      </w:r>
      <w:r w:rsidR="00B81045" w:rsidRPr="00FC573B">
        <w:rPr>
          <w:color w:val="auto"/>
        </w:rPr>
        <w:t xml:space="preserve">tegevustoetuse </w:t>
      </w:r>
      <w:r w:rsidR="00885B3B" w:rsidRPr="00FC573B">
        <w:rPr>
          <w:color w:val="auto"/>
        </w:rPr>
        <w:t>rahustusotsusest 595742-CITIZ-1-2018-1-EE-CITIZ-PEC</w:t>
      </w:r>
      <w:r w:rsidR="00FC573B">
        <w:t>.</w:t>
      </w:r>
    </w:p>
    <w:p w14:paraId="7574DB6F" w14:textId="77777777" w:rsidR="00E95E0B" w:rsidRDefault="00E95E0B" w:rsidP="00A17977">
      <w:p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F1324F1" w14:textId="1042571C" w:rsidR="00E95E0B" w:rsidRDefault="00E95E0B" w:rsidP="00E95E0B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Eraldan sihtasutusele Kodanikuühiskonna Sihtkapital (edaspidi </w:t>
      </w:r>
      <w:r>
        <w:rPr>
          <w:rFonts w:ascii="Times New Roman" w:hAnsi="Times New Roman" w:cs="Times New Roman"/>
          <w:i/>
          <w:sz w:val="24"/>
          <w:szCs w:val="24"/>
        </w:rPr>
        <w:t>KÜSK</w:t>
      </w:r>
      <w:r>
        <w:rPr>
          <w:rFonts w:ascii="Times New Roman" w:hAnsi="Times New Roman" w:cs="Times New Roman"/>
          <w:sz w:val="24"/>
          <w:szCs w:val="24"/>
        </w:rPr>
        <w:t>) 201</w:t>
      </w:r>
      <w:r w:rsidR="00B8104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 aastaks põhikirjaliste eesmärkide täitmiseks riigieelarvelise toetuse järgmiselt:</w:t>
      </w:r>
    </w:p>
    <w:p w14:paraId="3C7CEF84" w14:textId="24F2CDDC" w:rsidR="00E95E0B" w:rsidRPr="00E56348" w:rsidRDefault="00E95E0B" w:rsidP="00E56348">
      <w:pPr>
        <w:pStyle w:val="ListParagraph"/>
        <w:spacing w:after="0" w:line="240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ab/>
        <w:t>KÜSK halduskuludeks, arenguhüppe taotlusvooruks, finantsvõimekuse taotlusvooruks ning</w:t>
      </w:r>
      <w:r w:rsidR="00E56348">
        <w:rPr>
          <w:rFonts w:ascii="Times New Roman" w:hAnsi="Times New Roman" w:cs="Times New Roman"/>
          <w:sz w:val="24"/>
          <w:szCs w:val="24"/>
        </w:rPr>
        <w:t xml:space="preserve"> k</w:t>
      </w:r>
      <w:r w:rsidR="00E56348" w:rsidRPr="00E56348">
        <w:rPr>
          <w:rFonts w:ascii="Times New Roman" w:hAnsi="Times New Roman" w:cs="Times New Roman"/>
          <w:sz w:val="24"/>
          <w:szCs w:val="24"/>
        </w:rPr>
        <w:t>odanikuühiskonna ja vabaühenduste uuenduslike ja arengut edendavate te</w:t>
      </w:r>
      <w:r w:rsidR="00E56348">
        <w:rPr>
          <w:rFonts w:ascii="Times New Roman" w:hAnsi="Times New Roman" w:cs="Times New Roman"/>
          <w:sz w:val="24"/>
          <w:szCs w:val="24"/>
        </w:rPr>
        <w:t>gevuste ja lahenduste rahastamis</w:t>
      </w:r>
      <w:r w:rsidR="00E56348" w:rsidRPr="00E56348">
        <w:rPr>
          <w:rFonts w:ascii="Times New Roman" w:hAnsi="Times New Roman" w:cs="Times New Roman"/>
          <w:sz w:val="24"/>
          <w:szCs w:val="24"/>
        </w:rPr>
        <w:t>e</w:t>
      </w:r>
      <w:r w:rsidR="00E56348">
        <w:rPr>
          <w:rFonts w:ascii="Times New Roman" w:hAnsi="Times New Roman" w:cs="Times New Roman"/>
          <w:sz w:val="24"/>
          <w:szCs w:val="24"/>
        </w:rPr>
        <w:t xml:space="preserve">ks ja korraldamiseks </w:t>
      </w:r>
      <w:r w:rsidRPr="00E56348">
        <w:rPr>
          <w:rFonts w:ascii="Times New Roman" w:hAnsi="Times New Roman" w:cs="Times New Roman"/>
          <w:sz w:val="24"/>
          <w:szCs w:val="24"/>
        </w:rPr>
        <w:t xml:space="preserve">ning </w:t>
      </w:r>
      <w:r w:rsidRPr="00E563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t-EE"/>
        </w:rPr>
        <w:t xml:space="preserve">rahvusvahelise koostöö soodustamiseks 1 </w:t>
      </w:r>
      <w:r w:rsidR="00197834" w:rsidRPr="00E563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t-EE"/>
        </w:rPr>
        <w:t>633</w:t>
      </w:r>
      <w:r w:rsidRPr="00E563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t-EE"/>
        </w:rPr>
        <w:t xml:space="preserve"> 000 eurot.</w:t>
      </w:r>
    </w:p>
    <w:p w14:paraId="1FFD7D1D" w14:textId="77777777" w:rsidR="00E95E0B" w:rsidRDefault="00E95E0B" w:rsidP="00E95E0B">
      <w:pPr>
        <w:pStyle w:val="ListParagraph"/>
        <w:spacing w:after="0" w:line="240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</w:t>
      </w:r>
      <w:r>
        <w:rPr>
          <w:rFonts w:ascii="Times New Roman" w:hAnsi="Times New Roman" w:cs="Times New Roman"/>
          <w:sz w:val="24"/>
          <w:szCs w:val="24"/>
        </w:rPr>
        <w:tab/>
        <w:t>programmi „Kodanike Euroopa“ riikliku kontaktpunkti kaasfinantseeringuks, et jätkata Eesti vabaühenduste ja teiste organisatsioonide teavitamist programmi „Kodanike Euroopa“ toetusvõimalustest 25 000 eurot.</w:t>
      </w:r>
    </w:p>
    <w:p w14:paraId="5AB57310" w14:textId="77777777" w:rsidR="00E95E0B" w:rsidRDefault="00E95E0B" w:rsidP="00E95E0B">
      <w:pPr>
        <w:spacing w:after="0" w:line="240" w:lineRule="auto"/>
        <w:ind w:left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t-EE"/>
        </w:rPr>
      </w:pPr>
    </w:p>
    <w:p w14:paraId="7E0C091F" w14:textId="16D64695" w:rsidR="00E95E0B" w:rsidRDefault="00E95E0B" w:rsidP="00E95E0B">
      <w:pPr>
        <w:tabs>
          <w:tab w:val="left" w:pos="567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  <w:t>Riigieelarvelise toetuse eesmärgipärast ja sihtotstarbelist kasutamist kontrollib kodakondsus- ja rändepoliitika osakonna juhataja.</w:t>
      </w:r>
    </w:p>
    <w:p w14:paraId="355E77C7" w14:textId="6231158F" w:rsidR="00FC573B" w:rsidRDefault="00FC573B" w:rsidP="00E95E0B">
      <w:pPr>
        <w:tabs>
          <w:tab w:val="left" w:pos="567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14:paraId="1014EA71" w14:textId="0D72AA99" w:rsidR="00FC573B" w:rsidRDefault="00FC573B" w:rsidP="00E95E0B">
      <w:pPr>
        <w:tabs>
          <w:tab w:val="left" w:pos="567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14:paraId="0307763E" w14:textId="77777777" w:rsidR="00FC573B" w:rsidRDefault="00FC573B" w:rsidP="00E95E0B">
      <w:pPr>
        <w:tabs>
          <w:tab w:val="left" w:pos="567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14:paraId="3D715167" w14:textId="42380119" w:rsidR="00FC573B" w:rsidRDefault="00CD2AD1" w:rsidP="00E95E0B">
      <w:pPr>
        <w:tabs>
          <w:tab w:val="left" w:pos="567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Lisa 1: Sihtasutuse </w:t>
      </w:r>
      <w:r w:rsidR="00FC573B">
        <w:rPr>
          <w:rFonts w:ascii="Times New Roman" w:hAnsi="Times New Roman" w:cs="Times New Roman"/>
          <w:sz w:val="24"/>
          <w:szCs w:val="24"/>
        </w:rPr>
        <w:t>Kodanikuühiskonna Sihtkapital tekkepõhiste kulude prognoos 2018-2022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9D0A2B" w14:textId="64F2A422" w:rsidR="00AF5F00" w:rsidRDefault="00AF5F00" w:rsidP="003D2B4A">
      <w:pPr>
        <w:tabs>
          <w:tab w:val="left" w:pos="567"/>
        </w:tabs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-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1"/>
        <w:gridCol w:w="4547"/>
      </w:tblGrid>
      <w:tr w:rsidR="00BA6F24" w14:paraId="769D0A32" w14:textId="77777777" w:rsidTr="00BA6F24">
        <w:tc>
          <w:tcPr>
            <w:tcW w:w="4662" w:type="dxa"/>
          </w:tcPr>
          <w:p w14:paraId="79F5A7D3" w14:textId="77777777" w:rsidR="00FC573B" w:rsidRPr="00CD6EC5" w:rsidRDefault="00FC573B" w:rsidP="00885B3B">
            <w:pPr>
              <w:tabs>
                <w:tab w:val="left" w:pos="567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9D0A2D" w14:textId="77777777" w:rsidR="00BA6F24" w:rsidRPr="00CD6EC5" w:rsidRDefault="00BA6F24" w:rsidP="0089567D">
            <w:pPr>
              <w:pStyle w:val="Snum"/>
              <w:tabs>
                <w:tab w:val="left" w:pos="567"/>
              </w:tabs>
              <w:ind w:left="-57"/>
              <w:rPr>
                <w:rFonts w:cs="Times New Roman"/>
                <w:i/>
                <w:color w:val="808080" w:themeColor="background1" w:themeShade="80"/>
              </w:rPr>
            </w:pPr>
            <w:r w:rsidRPr="00CD6EC5">
              <w:rPr>
                <w:rFonts w:cs="Times New Roman"/>
                <w:i/>
                <w:color w:val="808080" w:themeColor="background1" w:themeShade="80"/>
              </w:rPr>
              <w:t>(allkirjastatud digitaalselt)</w:t>
            </w:r>
          </w:p>
          <w:p w14:paraId="769D0A2E" w14:textId="5C1476E8" w:rsidR="00BA6F24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2282CB" w14:textId="77777777" w:rsidR="00B81045" w:rsidRPr="00CD6EC5" w:rsidRDefault="00B81045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9D0A2F" w14:textId="4F7E5519" w:rsidR="00BA6F24" w:rsidRPr="00CD6EC5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delta_signerName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t>Lauri Lugna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  <w:p w14:paraId="769D0A30" w14:textId="7F99B156" w:rsidR="00BA6F24" w:rsidRDefault="00BA6F24" w:rsidP="0089567D">
            <w:pPr>
              <w:tabs>
                <w:tab w:val="left" w:pos="56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instrText xml:space="preserve"> delta_signerJobTitle  \* MERGEFORMAT</w:instrTex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="00904980">
              <w:rPr>
                <w:rFonts w:ascii="Times New Roman" w:hAnsi="Times New Roman" w:cs="Times New Roman"/>
                <w:sz w:val="24"/>
                <w:szCs w:val="24"/>
              </w:rPr>
              <w:t>kantsler</w:t>
            </w:r>
            <w:r w:rsidRPr="00CD6EC5"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  <w:tc>
          <w:tcPr>
            <w:tcW w:w="4662" w:type="dxa"/>
          </w:tcPr>
          <w:p w14:paraId="769D0A31" w14:textId="77777777" w:rsidR="00BA6F24" w:rsidRDefault="00BA6F24" w:rsidP="0089567D">
            <w:pPr>
              <w:tabs>
                <w:tab w:val="left" w:pos="567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D0A38" w14:textId="1E77EB8E" w:rsidR="00765B50" w:rsidRPr="00CD6EC5" w:rsidRDefault="00765B50" w:rsidP="003D2B4A">
      <w:p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765B50" w:rsidRPr="00CD6EC5" w:rsidSect="009C656D">
      <w:footerReference w:type="default" r:id="rId8"/>
      <w:pgSz w:w="11906" w:h="16838"/>
      <w:pgMar w:top="907" w:right="1021" w:bottom="1418" w:left="1814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9D0A3D" w14:textId="77777777" w:rsidR="00421E1F" w:rsidRDefault="00421E1F" w:rsidP="006C5B5F">
      <w:pPr>
        <w:spacing w:after="0" w:line="240" w:lineRule="auto"/>
      </w:pPr>
      <w:r>
        <w:separator/>
      </w:r>
    </w:p>
  </w:endnote>
  <w:endnote w:type="continuationSeparator" w:id="0">
    <w:p w14:paraId="769D0A3E" w14:textId="77777777" w:rsidR="00421E1F" w:rsidRDefault="00421E1F" w:rsidP="006C5B5F">
      <w:pPr>
        <w:spacing w:after="0" w:line="240" w:lineRule="auto"/>
      </w:pPr>
      <w:bookmarkStart w:id="0" w:name="_GoBack"/>
      <w:r>
        <w:continuationSeparator/>
      </w:r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9D0A3F" w14:textId="77777777" w:rsidR="006C5B5F" w:rsidRDefault="006C5B5F" w:rsidP="0063372B">
    <w:pPr>
      <w:pStyle w:val="Footer"/>
      <w:ind w:left="-14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9D0A3B" w14:textId="77777777" w:rsidR="00421E1F" w:rsidRDefault="00421E1F" w:rsidP="006C5B5F">
      <w:pPr>
        <w:spacing w:after="0" w:line="240" w:lineRule="auto"/>
      </w:pPr>
      <w:r>
        <w:separator/>
      </w:r>
    </w:p>
  </w:footnote>
  <w:footnote w:type="continuationSeparator" w:id="0">
    <w:p w14:paraId="769D0A3C" w14:textId="77777777" w:rsidR="00421E1F" w:rsidRDefault="00421E1F" w:rsidP="006C5B5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67D"/>
    <w:rsid w:val="0000480C"/>
    <w:rsid w:val="00050593"/>
    <w:rsid w:val="00197834"/>
    <w:rsid w:val="001A4AAD"/>
    <w:rsid w:val="002B6007"/>
    <w:rsid w:val="002C7FC3"/>
    <w:rsid w:val="003D2B4A"/>
    <w:rsid w:val="004139B8"/>
    <w:rsid w:val="00421E1F"/>
    <w:rsid w:val="004E1881"/>
    <w:rsid w:val="0054123C"/>
    <w:rsid w:val="005442C4"/>
    <w:rsid w:val="005E5072"/>
    <w:rsid w:val="006207E0"/>
    <w:rsid w:val="00627303"/>
    <w:rsid w:val="0063372B"/>
    <w:rsid w:val="006A2E13"/>
    <w:rsid w:val="006C5B5F"/>
    <w:rsid w:val="00753D4D"/>
    <w:rsid w:val="00765B50"/>
    <w:rsid w:val="007D527F"/>
    <w:rsid w:val="007E0BD8"/>
    <w:rsid w:val="00870CB7"/>
    <w:rsid w:val="00885B3B"/>
    <w:rsid w:val="0089567D"/>
    <w:rsid w:val="00904980"/>
    <w:rsid w:val="00926CD5"/>
    <w:rsid w:val="00933056"/>
    <w:rsid w:val="0093570B"/>
    <w:rsid w:val="009C656D"/>
    <w:rsid w:val="00A17977"/>
    <w:rsid w:val="00A27F56"/>
    <w:rsid w:val="00AD2E23"/>
    <w:rsid w:val="00AF5F00"/>
    <w:rsid w:val="00B21E4C"/>
    <w:rsid w:val="00B74547"/>
    <w:rsid w:val="00B81045"/>
    <w:rsid w:val="00BA6F24"/>
    <w:rsid w:val="00BB6D6E"/>
    <w:rsid w:val="00BD1ECF"/>
    <w:rsid w:val="00C3593C"/>
    <w:rsid w:val="00C837E6"/>
    <w:rsid w:val="00CA062D"/>
    <w:rsid w:val="00CD2AD1"/>
    <w:rsid w:val="00CD6EC5"/>
    <w:rsid w:val="00D21FBE"/>
    <w:rsid w:val="00D6480F"/>
    <w:rsid w:val="00D73579"/>
    <w:rsid w:val="00D8149E"/>
    <w:rsid w:val="00D919DE"/>
    <w:rsid w:val="00DC4A13"/>
    <w:rsid w:val="00E26533"/>
    <w:rsid w:val="00E56348"/>
    <w:rsid w:val="00E95E0B"/>
    <w:rsid w:val="00F74ECE"/>
    <w:rsid w:val="00FC5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D0A15"/>
  <w15:docId w15:val="{4576738D-C9B5-464F-9F3B-5A9B5C3D3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123C"/>
    <w:pPr>
      <w:ind w:left="-57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5B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5B5F"/>
  </w:style>
  <w:style w:type="paragraph" w:styleId="Footer">
    <w:name w:val="footer"/>
    <w:basedOn w:val="Normal"/>
    <w:link w:val="FooterChar"/>
    <w:uiPriority w:val="99"/>
    <w:unhideWhenUsed/>
    <w:rsid w:val="006C5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5B5F"/>
  </w:style>
  <w:style w:type="paragraph" w:styleId="BalloonText">
    <w:name w:val="Balloon Text"/>
    <w:basedOn w:val="Normal"/>
    <w:link w:val="BalloonTextChar"/>
    <w:uiPriority w:val="99"/>
    <w:semiHidden/>
    <w:unhideWhenUsed/>
    <w:rsid w:val="006C5B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5B5F"/>
    <w:rPr>
      <w:rFonts w:ascii="Tahoma" w:hAnsi="Tahoma" w:cs="Tahoma"/>
      <w:sz w:val="16"/>
      <w:szCs w:val="16"/>
    </w:rPr>
  </w:style>
  <w:style w:type="paragraph" w:customStyle="1" w:styleId="Snum">
    <w:name w:val="Sõnum"/>
    <w:autoRedefine/>
    <w:qFormat/>
    <w:rsid w:val="00AF5F00"/>
    <w:pPr>
      <w:spacing w:after="0" w:line="240" w:lineRule="auto"/>
      <w:jc w:val="both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Paragraph">
    <w:name w:val="List Paragraph"/>
    <w:basedOn w:val="Normal"/>
    <w:uiPriority w:val="34"/>
    <w:qFormat/>
    <w:rsid w:val="00E95E0B"/>
    <w:pPr>
      <w:ind w:left="720"/>
      <w:contextualSpacing/>
    </w:pPr>
  </w:style>
  <w:style w:type="paragraph" w:customStyle="1" w:styleId="Default">
    <w:name w:val="Default"/>
    <w:rsid w:val="00E95E0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941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delta.sim.sise/faces/jsp/dialog/container.j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arkvarakomplekti Office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1858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>Siseministeerium</Company>
  <LinksUpToDate>false</LinksUpToDate>
  <CharactersWithSpaces>2174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SVC_MSO</cp:lastModifiedBy>
  <cp:revision>2</cp:revision>
  <dcterms:created xsi:type="dcterms:W3CDTF">2018-03-08T10:01:00Z</dcterms:created>
  <dcterms:modified xsi:type="dcterms:W3CDTF">2018-03-08T10:01:00Z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regNumber">
    <vt:lpwstr>{viit}</vt:lpwstr>
  </property>
  <property fmtid="{D5CDD505-2E9C-101B-9397-08002B2CF9AE}" pid="9" name="delta_regDateTime">
    <vt:lpwstr>{reg kpv}</vt:lpwstr>
  </property>
  <property fmtid="{D5CDD505-2E9C-101B-9397-08002B2CF9AE}" pid="10" name="delta_accessRestriction">
    <vt:lpwstr>{Juurdepääsupiirang}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recipientName.1">
    <vt:lpwstr>{Adressaat}</vt:lpwstr>
  </property>
  <property fmtid="{D5CDD505-2E9C-101B-9397-08002B2CF9AE}" pid="16" name="delta_recipientName.2">
    <vt:lpwstr>{Adressaat}</vt:lpwstr>
  </property>
  <property fmtid="{D5CDD505-2E9C-101B-9397-08002B2CF9AE}" pid="17" name="delta_recipientName.3">
    <vt:lpwstr>{Adressaat}</vt:lpwstr>
  </property>
  <property fmtid="{D5CDD505-2E9C-101B-9397-08002B2CF9AE}" pid="18" name="delta_recipientName.4">
    <vt:lpwstr>{Adressaat}</vt:lpwstr>
  </property>
  <property fmtid="{D5CDD505-2E9C-101B-9397-08002B2CF9AE}" pid="19" name="delta_additionalRecipientName.1">
    <vt:lpwstr>{Lisaadressaat}</vt:lpwstr>
  </property>
  <property fmtid="{D5CDD505-2E9C-101B-9397-08002B2CF9AE}" pid="20" name="delta_additionalRecipientName.2">
    <vt:lpwstr>{Lisaadressaat}</vt:lpwstr>
  </property>
  <property fmtid="{D5CDD505-2E9C-101B-9397-08002B2CF9AE}" pid="21" name="delta_additionalRecipientName.3">
    <vt:lpwstr>{Lisaadressaat}</vt:lpwstr>
  </property>
  <property fmtid="{D5CDD505-2E9C-101B-9397-08002B2CF9AE}" pid="22" name="delta_additionalRecipientName.4">
    <vt:lpwstr>{Lisaadressaat}</vt:lpwstr>
  </property>
  <property fmtid="{D5CDD505-2E9C-101B-9397-08002B2CF9AE}" pid="23" name="delta_additionalRecipientName.5">
    <vt:lpwstr>{Lisaadressaat}</vt:lpwstr>
  </property>
  <property fmtid="{D5CDD505-2E9C-101B-9397-08002B2CF9AE}" pid="24" name="delta_additionalRecipientName.6">
    <vt:lpwstr>{Lisaadressaat}</vt:lpwstr>
  </property>
  <property fmtid="{D5CDD505-2E9C-101B-9397-08002B2CF9AE}" pid="25" name="delta_additionalRecipientName.7">
    <vt:lpwstr>{Lisaadressaat}</vt:lpwstr>
  </property>
  <property fmtid="{D5CDD505-2E9C-101B-9397-08002B2CF9AE}" pid="26" name="delta_additionalRecipientName.8">
    <vt:lpwstr>{Lisaadressaat}</vt:lpwstr>
  </property>
  <property fmtid="{D5CDD505-2E9C-101B-9397-08002B2CF9AE}" pid="27" name="delta_additionalRecipientName.9">
    <vt:lpwstr>{Lisaadressaat}</vt:lpwstr>
  </property>
  <property fmtid="{D5CDD505-2E9C-101B-9397-08002B2CF9AE}" pid="28" name="delta_additionalRecipientName.10">
    <vt:lpwstr>{Lisaadressaat}</vt:lpwstr>
  </property>
  <property fmtid="{D5CDD505-2E9C-101B-9397-08002B2CF9AE}" pid="29" name="delta_signerName">
    <vt:lpwstr>{Allkirjastaja nimi}</vt:lpwstr>
  </property>
  <property fmtid="{D5CDD505-2E9C-101B-9397-08002B2CF9AE}" pid="30" name="delta_signerJobTitle">
    <vt:lpwstr>{allkirjastaja ametinimetus}</vt:lpwstr>
  </property>
  <property fmtid="{D5CDD505-2E9C-101B-9397-08002B2CF9AE}" pid="31" name="delta_signerOrgStructUnit">
    <vt:lpwstr>{allkirjastaja struktuuriüksus}</vt:lpwstr>
  </property>
  <property fmtid="{D5CDD505-2E9C-101B-9397-08002B2CF9AE}" pid="32" name="delta_signerNameTwo">
    <vt:lpwstr>{Kaasalkirjastaja nimi}</vt:lpwstr>
  </property>
  <property fmtid="{D5CDD505-2E9C-101B-9397-08002B2CF9AE}" pid="33" name="delta_signerJobTitleTwo">
    <vt:lpwstr>{Kaasalkirjastaja ametinimetus}</vt:lpwstr>
  </property>
  <property fmtid="{D5CDD505-2E9C-101B-9397-08002B2CF9AE}" pid="34" name="delta_delivererName">
    <vt:lpwstr>{üleandja nimi}</vt:lpwstr>
  </property>
  <property fmtid="{D5CDD505-2E9C-101B-9397-08002B2CF9AE}" pid="35" name="delta_delivererJobTitle">
    <vt:lpwstr>{üleandja ametinimetus}</vt:lpwstr>
  </property>
  <property fmtid="{D5CDD505-2E9C-101B-9397-08002B2CF9AE}" pid="36" name="delta_delivererStructUnit">
    <vt:lpwstr>{üleandja struktuuriüksus}</vt:lpwstr>
  </property>
  <property fmtid="{D5CDD505-2E9C-101B-9397-08002B2CF9AE}" pid="37" name="delta_receiverName">
    <vt:lpwstr>{vastuvõtja nimi}</vt:lpwstr>
  </property>
  <property fmtid="{D5CDD505-2E9C-101B-9397-08002B2CF9AE}" pid="38" name="delta_receiverJobTitle">
    <vt:lpwstr>{vastuvõtja ametinimetus}</vt:lpwstr>
  </property>
  <property fmtid="{D5CDD505-2E9C-101B-9397-08002B2CF9AE}" pid="39" name="delta_receiverStructUnit">
    <vt:lpwstr>{vastuvõtja struktuuriüksus}</vt:lpwstr>
  </property>
  <property fmtid="{D5CDD505-2E9C-101B-9397-08002B2CF9AE}" pid="40" name="delta_rapporteur">
    <vt:lpwstr>{aruande esitaja}</vt:lpwstr>
  </property>
  <property fmtid="{D5CDD505-2E9C-101B-9397-08002B2CF9AE}" pid="41" name="delta_responsibleName">
    <vt:lpwstr>{peatäitja nimi}</vt:lpwstr>
  </property>
  <property fmtid="{D5CDD505-2E9C-101B-9397-08002B2CF9AE}" pid="42" name="delta_coResponsibles">
    <vt:lpwstr>{lisatäitja}</vt:lpwstr>
  </property>
  <property fmtid="{D5CDD505-2E9C-101B-9397-08002B2CF9AE}" pid="43" name="delta_responsibleStructUnit">
    <vt:lpwstr>{peatäitja struktuuriüksus}</vt:lpwstr>
  </property>
  <property fmtid="{D5CDD505-2E9C-101B-9397-08002B2CF9AE}" pid="44" name="delta_DueDate">
    <vt:lpwstr>{tähtaeg}</vt:lpwstr>
  </property>
  <property fmtid="{D5CDD505-2E9C-101B-9397-08002B2CF9AE}" pid="45" name="delta_responsibleOrganization">
    <vt:lpwstr>{peatäitja asutuse nimetus}</vt:lpwstr>
  </property>
  <property fmtid="{D5CDD505-2E9C-101B-9397-08002B2CF9AE}" pid="46" name="delta_givenOutToLivence">
    <vt:lpwstr>{välja antud}</vt:lpwstr>
  </property>
  <property fmtid="{D5CDD505-2E9C-101B-9397-08002B2CF9AE}" pid="47" name="delta_senderRegNumber">
    <vt:lpwstr>{saatja reg nr}</vt:lpwstr>
  </property>
  <property fmtid="{D5CDD505-2E9C-101B-9397-08002B2CF9AE}" pid="48" name="delta_senderRegDate">
    <vt:lpwstr>{saatja reg kpv}</vt:lpwstr>
  </property>
</Properties>
</file>