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DEFCBC" w14:textId="77777777" w:rsidR="00511F20" w:rsidRDefault="00511F20" w:rsidP="00CC6D46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14D759A2" w14:textId="1DAEC4A8" w:rsidR="00BC616D" w:rsidRPr="00BC616D" w:rsidRDefault="00DC46CC" w:rsidP="00CC6D46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>Sise</w:t>
      </w:r>
      <w:r w:rsidR="00CC6D46" w:rsidRPr="00CC6D46">
        <w:rPr>
          <w:rFonts w:ascii="Arial" w:eastAsia="DINPro" w:hAnsi="Arial" w:cs="Arial"/>
          <w:sz w:val="24"/>
          <w:szCs w:val="24"/>
          <w:lang w:val="et-EE"/>
        </w:rPr>
        <w:t>ministeerium</w:t>
      </w:r>
    </w:p>
    <w:p w14:paraId="7A6A9A9F" w14:textId="3C2C0F75" w:rsidR="00CF7D85" w:rsidRPr="002F1E7F" w:rsidRDefault="006135D3" w:rsidP="007E44BE">
      <w:pPr>
        <w:tabs>
          <w:tab w:val="left" w:pos="6946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hyperlink r:id="rId11" w:history="1">
        <w:r w:rsidRPr="006135D3">
          <w:rPr>
            <w:rStyle w:val="Hperlink"/>
            <w:rFonts w:ascii="Arial" w:hAnsi="Arial" w:cs="Arial"/>
            <w:sz w:val="24"/>
            <w:szCs w:val="24"/>
          </w:rPr>
          <w:t>info@siseministeerium.ee</w:t>
        </w:r>
      </w:hyperlink>
      <w:r w:rsidR="009E0E71" w:rsidRPr="002F1E7F">
        <w:rPr>
          <w:rFonts w:ascii="Arial" w:eastAsia="DINPro" w:hAnsi="Arial" w:cs="Arial"/>
          <w:sz w:val="24"/>
          <w:szCs w:val="24"/>
          <w:lang w:val="et-EE"/>
        </w:rPr>
        <w:tab/>
      </w:r>
      <w:r w:rsidR="00DC46CC" w:rsidRPr="007E44BE">
        <w:rPr>
          <w:rFonts w:ascii="Arial" w:eastAsia="DINPro" w:hAnsi="Arial" w:cs="Arial"/>
          <w:sz w:val="24"/>
          <w:szCs w:val="24"/>
          <w:lang w:val="et-EE"/>
        </w:rPr>
        <w:t>04</w:t>
      </w:r>
      <w:r w:rsidR="00BE383C" w:rsidRPr="007E44BE">
        <w:rPr>
          <w:rFonts w:ascii="Arial" w:eastAsia="DINPro" w:hAnsi="Arial" w:cs="Arial"/>
          <w:sz w:val="24"/>
          <w:szCs w:val="24"/>
          <w:lang w:val="et-EE"/>
        </w:rPr>
        <w:t>.</w:t>
      </w:r>
      <w:r w:rsidR="0082566C" w:rsidRPr="007E44BE">
        <w:rPr>
          <w:rFonts w:ascii="Arial" w:eastAsia="DINPro" w:hAnsi="Arial" w:cs="Arial"/>
          <w:sz w:val="24"/>
          <w:szCs w:val="24"/>
          <w:lang w:val="et-EE"/>
        </w:rPr>
        <w:t>0</w:t>
      </w:r>
      <w:r w:rsidR="00DC46CC" w:rsidRPr="007E44BE">
        <w:rPr>
          <w:rFonts w:ascii="Arial" w:eastAsia="DINPro" w:hAnsi="Arial" w:cs="Arial"/>
          <w:sz w:val="24"/>
          <w:szCs w:val="24"/>
          <w:lang w:val="et-EE"/>
        </w:rPr>
        <w:t>3</w:t>
      </w:r>
      <w:r w:rsidR="00BE383C" w:rsidRPr="007E44BE">
        <w:rPr>
          <w:rFonts w:ascii="Arial" w:eastAsia="DINPro" w:hAnsi="Arial" w:cs="Arial"/>
          <w:sz w:val="24"/>
          <w:szCs w:val="24"/>
          <w:lang w:val="et-EE"/>
        </w:rPr>
        <w:t>.202</w:t>
      </w:r>
      <w:r w:rsidR="00DC46CC" w:rsidRPr="007E44BE">
        <w:rPr>
          <w:rFonts w:ascii="Arial" w:eastAsia="DINPro" w:hAnsi="Arial" w:cs="Arial"/>
          <w:sz w:val="24"/>
          <w:szCs w:val="24"/>
          <w:lang w:val="et-EE"/>
        </w:rPr>
        <w:t>5</w:t>
      </w:r>
      <w:r w:rsidR="002F1E7F" w:rsidRPr="007E44BE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56186F" w:rsidRPr="007E44BE">
        <w:rPr>
          <w:rFonts w:ascii="Arial" w:eastAsia="DINPro" w:hAnsi="Arial" w:cs="Arial"/>
          <w:sz w:val="24"/>
          <w:szCs w:val="24"/>
          <w:lang w:val="et-EE"/>
        </w:rPr>
        <w:t>nr</w:t>
      </w:r>
      <w:r w:rsidR="0082566C" w:rsidRPr="007E44BE">
        <w:rPr>
          <w:rFonts w:ascii="Arial" w:eastAsia="DINPro" w:hAnsi="Arial" w:cs="Arial"/>
          <w:sz w:val="24"/>
          <w:szCs w:val="24"/>
          <w:lang w:val="et-EE"/>
        </w:rPr>
        <w:t xml:space="preserve"> 4/</w:t>
      </w:r>
      <w:r w:rsidR="007E44BE" w:rsidRPr="007E44BE">
        <w:rPr>
          <w:rFonts w:ascii="Arial" w:eastAsia="DINPro" w:hAnsi="Arial" w:cs="Arial"/>
          <w:sz w:val="24"/>
          <w:szCs w:val="24"/>
          <w:lang w:val="et-EE"/>
        </w:rPr>
        <w:t>37</w:t>
      </w:r>
    </w:p>
    <w:p w14:paraId="66BABA3C" w14:textId="77777777" w:rsidR="00CF7D85" w:rsidRPr="002F1E7F" w:rsidRDefault="00CF7D85" w:rsidP="00CB16A0">
      <w:pPr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24878AC2" w14:textId="77777777" w:rsidR="00CF7D85" w:rsidRPr="002F1E7F" w:rsidRDefault="00CF7D85" w:rsidP="00CB16A0">
      <w:pPr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7EE2EAB9" w14:textId="77777777" w:rsidR="009E0E71" w:rsidRPr="002F1E7F" w:rsidRDefault="009E0E71" w:rsidP="00CB16A0">
      <w:pPr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6253A887" w14:textId="77777777" w:rsidR="007A0BD7" w:rsidRPr="002F1E7F" w:rsidRDefault="007A0BD7" w:rsidP="00CB16A0">
      <w:pPr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3E751D7B" w14:textId="77777777" w:rsidR="00EC12E1" w:rsidRPr="002F1E7F" w:rsidRDefault="00EC12E1" w:rsidP="00CB16A0">
      <w:pPr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38815793" w14:textId="2709963D" w:rsidR="006E4CAC" w:rsidRPr="002F1E7F" w:rsidRDefault="00856574" w:rsidP="00AB0E18">
      <w:pPr>
        <w:spacing w:after="0" w:line="240" w:lineRule="auto"/>
        <w:jc w:val="both"/>
        <w:rPr>
          <w:rFonts w:ascii="Arial" w:eastAsia="DINPro" w:hAnsi="Arial" w:cs="Arial"/>
          <w:b/>
          <w:sz w:val="24"/>
          <w:szCs w:val="24"/>
          <w:lang w:val="et-EE"/>
        </w:rPr>
      </w:pPr>
      <w:r>
        <w:rPr>
          <w:rFonts w:ascii="Arial" w:eastAsia="DINPro" w:hAnsi="Arial" w:cs="Arial"/>
          <w:b/>
          <w:sz w:val="24"/>
          <w:szCs w:val="24"/>
          <w:lang w:val="et-EE"/>
        </w:rPr>
        <w:t>Pöördumine seoses tuleohutusülevaatustega</w:t>
      </w:r>
    </w:p>
    <w:p w14:paraId="3EEC6372" w14:textId="77777777" w:rsidR="0056186F" w:rsidRPr="002F1E7F" w:rsidRDefault="0056186F" w:rsidP="008A17AA">
      <w:pPr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0DAFDDA4" w14:textId="34702E2B" w:rsidR="00CF7D85" w:rsidRPr="002F1E7F" w:rsidRDefault="00CF7D85" w:rsidP="00CB16A0">
      <w:pPr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 w:rsidRPr="002F1E7F">
        <w:rPr>
          <w:rFonts w:ascii="Arial" w:eastAsia="DINPro" w:hAnsi="Arial" w:cs="Arial"/>
          <w:sz w:val="24"/>
          <w:szCs w:val="24"/>
          <w:lang w:val="et-EE"/>
        </w:rPr>
        <w:t>Lugupeetud</w:t>
      </w:r>
      <w:r w:rsidR="006E4CAC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856574" w:rsidRPr="00856574">
        <w:rPr>
          <w:rFonts w:ascii="Arial" w:eastAsia="DINPro" w:hAnsi="Arial" w:cs="Arial"/>
          <w:sz w:val="24"/>
          <w:szCs w:val="24"/>
          <w:lang w:val="et-EE"/>
        </w:rPr>
        <w:t>Lauri Läänemets</w:t>
      </w:r>
      <w:r w:rsidRPr="002F1E7F">
        <w:rPr>
          <w:rFonts w:ascii="Arial" w:eastAsia="DINPro" w:hAnsi="Arial" w:cs="Arial"/>
          <w:sz w:val="24"/>
          <w:szCs w:val="24"/>
          <w:lang w:val="et-EE"/>
        </w:rPr>
        <w:t>!</w:t>
      </w:r>
    </w:p>
    <w:p w14:paraId="2ED68C29" w14:textId="77777777" w:rsidR="009E0E71" w:rsidRPr="002F1E7F" w:rsidRDefault="009E0E71" w:rsidP="008A17AA">
      <w:pPr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2C2E6EC7" w14:textId="7291204E" w:rsidR="004E1AEA" w:rsidRDefault="004E1AEA" w:rsidP="008A17AA">
      <w:pPr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 w:rsidRPr="004910D8">
        <w:rPr>
          <w:rFonts w:ascii="Arial" w:eastAsia="DINPro" w:hAnsi="Arial" w:cs="Arial"/>
          <w:sz w:val="24"/>
          <w:szCs w:val="24"/>
          <w:lang w:val="et-EE"/>
        </w:rPr>
        <w:t xml:space="preserve">Eesti Kaubandus-Tööstuskoda (edaspidi: Kaubanduskoda) </w:t>
      </w:r>
      <w:r w:rsidR="0093352D">
        <w:rPr>
          <w:rFonts w:ascii="Arial" w:eastAsia="DINPro" w:hAnsi="Arial" w:cs="Arial"/>
          <w:sz w:val="24"/>
          <w:szCs w:val="24"/>
          <w:lang w:val="et-EE"/>
        </w:rPr>
        <w:t xml:space="preserve">pöördub Siseministeeriumi poole </w:t>
      </w:r>
      <w:r w:rsidR="00E776A1">
        <w:rPr>
          <w:rFonts w:ascii="Arial" w:eastAsia="DINPro" w:hAnsi="Arial" w:cs="Arial"/>
          <w:sz w:val="24"/>
          <w:szCs w:val="24"/>
          <w:lang w:val="et-EE"/>
        </w:rPr>
        <w:t>sooviga saada teada, milline on olnud 2021.</w:t>
      </w:r>
      <w:r w:rsidR="00D97A3D">
        <w:rPr>
          <w:rFonts w:ascii="Arial" w:eastAsia="DINPro" w:hAnsi="Arial" w:cs="Arial"/>
          <w:sz w:val="24"/>
          <w:szCs w:val="24"/>
          <w:lang w:val="et-EE"/>
        </w:rPr>
        <w:t xml:space="preserve"> aasta</w:t>
      </w:r>
      <w:r w:rsidR="00E776A1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E634A4">
        <w:rPr>
          <w:rFonts w:ascii="Arial" w:eastAsia="DINPro" w:hAnsi="Arial" w:cs="Arial"/>
          <w:sz w:val="24"/>
          <w:szCs w:val="24"/>
          <w:lang w:val="et-EE"/>
        </w:rPr>
        <w:t>1. märtsil jõustunud tuleohutusülevaatusega seotud tuleohutuse seaduse muudatuste mõju</w:t>
      </w:r>
      <w:r w:rsidR="00173A5B">
        <w:rPr>
          <w:rFonts w:ascii="Arial" w:eastAsia="DINPro" w:hAnsi="Arial" w:cs="Arial"/>
          <w:sz w:val="24"/>
          <w:szCs w:val="24"/>
          <w:lang w:val="et-EE"/>
        </w:rPr>
        <w:t>.</w:t>
      </w:r>
    </w:p>
    <w:p w14:paraId="16E845ED" w14:textId="72F7BFA6" w:rsidR="006A6FF5" w:rsidRDefault="00257E80" w:rsidP="00ED2283">
      <w:pPr>
        <w:spacing w:before="120"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>2021. aasta 1. märtsil jõustusid tuleohutus</w:t>
      </w:r>
      <w:r w:rsidR="00D97A3D">
        <w:rPr>
          <w:rFonts w:ascii="Arial" w:eastAsia="DINPro" w:hAnsi="Arial" w:cs="Arial"/>
          <w:sz w:val="24"/>
          <w:szCs w:val="24"/>
          <w:lang w:val="et-EE"/>
        </w:rPr>
        <w:t xml:space="preserve">e </w:t>
      </w:r>
      <w:r>
        <w:rPr>
          <w:rFonts w:ascii="Arial" w:eastAsia="DINPro" w:hAnsi="Arial" w:cs="Arial"/>
          <w:sz w:val="24"/>
          <w:szCs w:val="24"/>
          <w:lang w:val="et-EE"/>
        </w:rPr>
        <w:t xml:space="preserve">seaduse muudatused, millega muu hulgas </w:t>
      </w:r>
      <w:r w:rsidR="00ED2283">
        <w:rPr>
          <w:rFonts w:ascii="Arial" w:eastAsia="DINPro" w:hAnsi="Arial" w:cs="Arial"/>
          <w:sz w:val="24"/>
          <w:szCs w:val="24"/>
          <w:lang w:val="et-EE"/>
        </w:rPr>
        <w:t>kehtestati nõue</w:t>
      </w:r>
      <w:r w:rsidR="00251925">
        <w:rPr>
          <w:rFonts w:ascii="Arial" w:eastAsia="DINPro" w:hAnsi="Arial" w:cs="Arial"/>
          <w:sz w:val="24"/>
          <w:szCs w:val="24"/>
          <w:lang w:val="et-EE"/>
        </w:rPr>
        <w:t xml:space="preserve"> (§ 4</w:t>
      </w:r>
      <w:r w:rsidR="00251925" w:rsidRPr="00251925">
        <w:rPr>
          <w:rFonts w:ascii="Arial" w:eastAsia="DINPro" w:hAnsi="Arial" w:cs="Arial"/>
          <w:sz w:val="24"/>
          <w:szCs w:val="24"/>
          <w:vertAlign w:val="superscript"/>
          <w:lang w:val="et-EE"/>
        </w:rPr>
        <w:t>2</w:t>
      </w:r>
      <w:r w:rsidR="00251925">
        <w:rPr>
          <w:rFonts w:ascii="Arial" w:eastAsia="DINPro" w:hAnsi="Arial" w:cs="Arial"/>
          <w:sz w:val="24"/>
          <w:szCs w:val="24"/>
          <w:lang w:val="et-EE"/>
        </w:rPr>
        <w:t>)</w:t>
      </w:r>
      <w:r w:rsidR="00ED2283">
        <w:rPr>
          <w:rFonts w:ascii="Arial" w:eastAsia="DINPro" w:hAnsi="Arial" w:cs="Arial"/>
          <w:sz w:val="24"/>
          <w:szCs w:val="24"/>
          <w:lang w:val="et-EE"/>
        </w:rPr>
        <w:t xml:space="preserve">, et </w:t>
      </w:r>
      <w:r w:rsidR="00926D0A">
        <w:rPr>
          <w:rFonts w:ascii="Arial" w:eastAsia="DINPro" w:hAnsi="Arial" w:cs="Arial"/>
          <w:sz w:val="24"/>
          <w:szCs w:val="24"/>
          <w:lang w:val="et-EE"/>
        </w:rPr>
        <w:t xml:space="preserve">ehitise valdaja või omanik peab </w:t>
      </w:r>
      <w:r w:rsidR="00ED2283" w:rsidRPr="00ED2283">
        <w:rPr>
          <w:rFonts w:ascii="Arial" w:eastAsia="DINPro" w:hAnsi="Arial" w:cs="Arial"/>
          <w:sz w:val="24"/>
          <w:szCs w:val="24"/>
          <w:lang w:val="et-EE"/>
        </w:rPr>
        <w:t>iga kolme aasta tagant te</w:t>
      </w:r>
      <w:r w:rsidR="00926D0A">
        <w:rPr>
          <w:rFonts w:ascii="Arial" w:eastAsia="DINPro" w:hAnsi="Arial" w:cs="Arial"/>
          <w:sz w:val="24"/>
          <w:szCs w:val="24"/>
          <w:lang w:val="et-EE"/>
        </w:rPr>
        <w:t xml:space="preserve">gema tuleohutusülevaatuse </w:t>
      </w:r>
      <w:r w:rsidR="00ED2283" w:rsidRPr="00ED2283">
        <w:rPr>
          <w:rFonts w:ascii="Arial" w:eastAsia="DINPro" w:hAnsi="Arial" w:cs="Arial"/>
          <w:sz w:val="24"/>
          <w:szCs w:val="24"/>
          <w:lang w:val="et-EE"/>
        </w:rPr>
        <w:t>büroohoones pindalaga üle 750 m</w:t>
      </w:r>
      <w:r w:rsidR="00ED2283" w:rsidRPr="00E8441D">
        <w:rPr>
          <w:rFonts w:ascii="Arial" w:eastAsia="DINPro" w:hAnsi="Arial" w:cs="Arial"/>
          <w:sz w:val="24"/>
          <w:szCs w:val="24"/>
          <w:vertAlign w:val="superscript"/>
          <w:lang w:val="et-EE"/>
        </w:rPr>
        <w:t>2</w:t>
      </w:r>
      <w:r w:rsidR="00066C83">
        <w:rPr>
          <w:rFonts w:ascii="Arial" w:eastAsia="DINPro" w:hAnsi="Arial" w:cs="Arial"/>
          <w:sz w:val="24"/>
          <w:szCs w:val="24"/>
          <w:lang w:val="et-EE"/>
        </w:rPr>
        <w:t xml:space="preserve">, </w:t>
      </w:r>
      <w:r w:rsidR="00ED2283" w:rsidRPr="00ED2283">
        <w:rPr>
          <w:rFonts w:ascii="Arial" w:eastAsia="DINPro" w:hAnsi="Arial" w:cs="Arial"/>
          <w:sz w:val="24"/>
          <w:szCs w:val="24"/>
          <w:lang w:val="et-EE"/>
        </w:rPr>
        <w:t>tööstus- ja laohoones pindalaga üle 1000 m</w:t>
      </w:r>
      <w:r w:rsidR="00ED2283" w:rsidRPr="00E8441D">
        <w:rPr>
          <w:rFonts w:ascii="Arial" w:eastAsia="DINPro" w:hAnsi="Arial" w:cs="Arial"/>
          <w:sz w:val="24"/>
          <w:szCs w:val="24"/>
          <w:vertAlign w:val="superscript"/>
          <w:lang w:val="et-EE"/>
        </w:rPr>
        <w:t>2</w:t>
      </w:r>
      <w:r w:rsidR="00066C83">
        <w:rPr>
          <w:rFonts w:ascii="Arial" w:eastAsia="DINPro" w:hAnsi="Arial" w:cs="Arial"/>
          <w:sz w:val="24"/>
          <w:szCs w:val="24"/>
          <w:lang w:val="et-EE"/>
        </w:rPr>
        <w:t xml:space="preserve"> ning </w:t>
      </w:r>
      <w:r w:rsidR="00ED2283" w:rsidRPr="00ED2283">
        <w:rPr>
          <w:rFonts w:ascii="Arial" w:eastAsia="DINPro" w:hAnsi="Arial" w:cs="Arial"/>
          <w:sz w:val="24"/>
          <w:szCs w:val="24"/>
          <w:lang w:val="et-EE"/>
        </w:rPr>
        <w:t>garaažis pindalaga üle 1000 m</w:t>
      </w:r>
      <w:r w:rsidR="00ED2283" w:rsidRPr="00E8441D">
        <w:rPr>
          <w:rFonts w:ascii="Arial" w:eastAsia="DINPro" w:hAnsi="Arial" w:cs="Arial"/>
          <w:sz w:val="24"/>
          <w:szCs w:val="24"/>
          <w:vertAlign w:val="superscript"/>
          <w:lang w:val="et-EE"/>
        </w:rPr>
        <w:t>2</w:t>
      </w:r>
      <w:r w:rsidR="00ED2283" w:rsidRPr="00ED2283">
        <w:rPr>
          <w:rFonts w:ascii="Arial" w:eastAsia="DINPro" w:hAnsi="Arial" w:cs="Arial"/>
          <w:sz w:val="24"/>
          <w:szCs w:val="24"/>
          <w:lang w:val="et-EE"/>
        </w:rPr>
        <w:t>.</w:t>
      </w:r>
      <w:r w:rsidR="002768F8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157C4B" w:rsidRPr="00157C4B">
        <w:rPr>
          <w:rFonts w:ascii="Arial" w:eastAsia="DINPro" w:hAnsi="Arial" w:cs="Arial"/>
          <w:sz w:val="24"/>
          <w:szCs w:val="24"/>
          <w:lang w:val="et-EE"/>
        </w:rPr>
        <w:t>Tuleohutuse seaduse ja teiste seaduste muutmise seaduse eelnõu seletuskir</w:t>
      </w:r>
      <w:r w:rsidR="002D1619">
        <w:rPr>
          <w:rFonts w:ascii="Arial" w:eastAsia="DINPro" w:hAnsi="Arial" w:cs="Arial"/>
          <w:sz w:val="24"/>
          <w:szCs w:val="24"/>
          <w:lang w:val="et-EE"/>
        </w:rPr>
        <w:t xml:space="preserve">ja </w:t>
      </w:r>
      <w:r w:rsidR="004E73F1">
        <w:rPr>
          <w:rFonts w:ascii="Arial" w:eastAsia="DINPro" w:hAnsi="Arial" w:cs="Arial"/>
          <w:sz w:val="24"/>
          <w:szCs w:val="24"/>
          <w:lang w:val="et-EE"/>
        </w:rPr>
        <w:t xml:space="preserve">(lk 13) </w:t>
      </w:r>
      <w:r w:rsidR="002D1619">
        <w:rPr>
          <w:rFonts w:ascii="Arial" w:eastAsia="DINPro" w:hAnsi="Arial" w:cs="Arial"/>
          <w:sz w:val="24"/>
          <w:szCs w:val="24"/>
          <w:lang w:val="et-EE"/>
        </w:rPr>
        <w:t>kohaselt oli selle m</w:t>
      </w:r>
      <w:r w:rsidR="002768F8">
        <w:rPr>
          <w:rFonts w:ascii="Arial" w:eastAsia="DINPro" w:hAnsi="Arial" w:cs="Arial"/>
          <w:sz w:val="24"/>
          <w:szCs w:val="24"/>
          <w:lang w:val="et-EE"/>
        </w:rPr>
        <w:t xml:space="preserve">uudatuse eesmärk </w:t>
      </w:r>
      <w:r w:rsidR="00202D25">
        <w:rPr>
          <w:rFonts w:ascii="Arial" w:eastAsia="DINPro" w:hAnsi="Arial" w:cs="Arial"/>
          <w:sz w:val="24"/>
          <w:szCs w:val="24"/>
          <w:lang w:val="et-EE"/>
        </w:rPr>
        <w:t>vähendada t</w:t>
      </w:r>
      <w:r w:rsidR="002768F8" w:rsidRPr="002768F8">
        <w:rPr>
          <w:rFonts w:ascii="Arial" w:eastAsia="DINPro" w:hAnsi="Arial" w:cs="Arial"/>
          <w:sz w:val="24"/>
          <w:szCs w:val="24"/>
          <w:lang w:val="et-EE"/>
        </w:rPr>
        <w:t>ulekahjude arvu nimetatud objektidel ja seeläbi vähendada ka suuri kahjusummasid.</w:t>
      </w:r>
    </w:p>
    <w:p w14:paraId="287DE135" w14:textId="3A2A694E" w:rsidR="00202D25" w:rsidRDefault="00FD5D5B" w:rsidP="00ED2283">
      <w:pPr>
        <w:spacing w:before="120"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>Kuna tuleohutusülevaatusega seotud muudatuste jõustumisest on möödunud rohkem kui neli aastat, siis sellega seoses soovime teada, milline o</w:t>
      </w:r>
      <w:r w:rsidR="00B23430">
        <w:rPr>
          <w:rFonts w:ascii="Arial" w:eastAsia="DINPro" w:hAnsi="Arial" w:cs="Arial"/>
          <w:sz w:val="24"/>
          <w:szCs w:val="24"/>
          <w:lang w:val="et-EE"/>
        </w:rPr>
        <w:t>n</w:t>
      </w:r>
      <w:r>
        <w:rPr>
          <w:rFonts w:ascii="Arial" w:eastAsia="DINPro" w:hAnsi="Arial" w:cs="Arial"/>
          <w:sz w:val="24"/>
          <w:szCs w:val="24"/>
          <w:lang w:val="et-EE"/>
        </w:rPr>
        <w:t xml:space="preserve"> olnud nende muudatuste mõju. Selleks ootame vastuseid muu hulgas järgmistele küsimustele.</w:t>
      </w:r>
    </w:p>
    <w:p w14:paraId="7E1EC39B" w14:textId="76ABBE66" w:rsidR="00FD5D5B" w:rsidRDefault="0012458F" w:rsidP="00791154">
      <w:pPr>
        <w:pStyle w:val="Loendilik"/>
        <w:numPr>
          <w:ilvl w:val="0"/>
          <w:numId w:val="9"/>
        </w:numPr>
        <w:spacing w:before="120" w:after="0" w:line="240" w:lineRule="auto"/>
        <w:ind w:left="714" w:hanging="357"/>
        <w:contextualSpacing w:val="0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 xml:space="preserve">Kui suur on olnud tulekahjude </w:t>
      </w:r>
      <w:r w:rsidR="00642D99">
        <w:rPr>
          <w:rFonts w:ascii="Arial" w:eastAsia="DINPro" w:hAnsi="Arial" w:cs="Arial"/>
          <w:sz w:val="24"/>
          <w:szCs w:val="24"/>
          <w:lang w:val="et-EE"/>
        </w:rPr>
        <w:t xml:space="preserve">arv büroohoonetes, </w:t>
      </w:r>
      <w:r w:rsidR="00B84431">
        <w:rPr>
          <w:rFonts w:ascii="Arial" w:eastAsia="DINPro" w:hAnsi="Arial" w:cs="Arial"/>
          <w:sz w:val="24"/>
          <w:szCs w:val="24"/>
          <w:lang w:val="et-EE"/>
        </w:rPr>
        <w:t xml:space="preserve">tööstus ja laohoonetes ning </w:t>
      </w:r>
      <w:r w:rsidR="00642D99">
        <w:rPr>
          <w:rFonts w:ascii="Arial" w:eastAsia="DINPro" w:hAnsi="Arial" w:cs="Arial"/>
          <w:sz w:val="24"/>
          <w:szCs w:val="24"/>
          <w:lang w:val="et-EE"/>
        </w:rPr>
        <w:t>garaažides aastatel 2019-2024</w:t>
      </w:r>
      <w:r w:rsidR="0094305F">
        <w:rPr>
          <w:rFonts w:ascii="Arial" w:eastAsia="DINPro" w:hAnsi="Arial" w:cs="Arial"/>
          <w:sz w:val="24"/>
          <w:szCs w:val="24"/>
          <w:lang w:val="et-EE"/>
        </w:rPr>
        <w:t xml:space="preserve"> ning kui suur on olnud </w:t>
      </w:r>
      <w:r w:rsidR="004C406A">
        <w:rPr>
          <w:rFonts w:ascii="Arial" w:eastAsia="DINPro" w:hAnsi="Arial" w:cs="Arial"/>
          <w:sz w:val="24"/>
          <w:szCs w:val="24"/>
          <w:lang w:val="et-EE"/>
        </w:rPr>
        <w:t xml:space="preserve">selliste </w:t>
      </w:r>
      <w:r w:rsidR="0094305F">
        <w:rPr>
          <w:rFonts w:ascii="Arial" w:eastAsia="DINPro" w:hAnsi="Arial" w:cs="Arial"/>
          <w:sz w:val="24"/>
          <w:szCs w:val="24"/>
          <w:lang w:val="et-EE"/>
        </w:rPr>
        <w:t>tulekahjude tekitatud varaline kahju</w:t>
      </w:r>
      <w:r w:rsidR="00906785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94305F">
        <w:rPr>
          <w:rFonts w:ascii="Arial" w:eastAsia="DINPro" w:hAnsi="Arial" w:cs="Arial"/>
          <w:sz w:val="24"/>
          <w:szCs w:val="24"/>
          <w:lang w:val="et-EE"/>
        </w:rPr>
        <w:t>aastate lõikes</w:t>
      </w:r>
      <w:r w:rsidR="00642D99">
        <w:rPr>
          <w:rFonts w:ascii="Arial" w:eastAsia="DINPro" w:hAnsi="Arial" w:cs="Arial"/>
          <w:sz w:val="24"/>
          <w:szCs w:val="24"/>
          <w:lang w:val="et-EE"/>
        </w:rPr>
        <w:t>?</w:t>
      </w:r>
    </w:p>
    <w:p w14:paraId="57591E99" w14:textId="3FCF652F" w:rsidR="00642D99" w:rsidRDefault="00642D99" w:rsidP="00791154">
      <w:pPr>
        <w:pStyle w:val="Loendilik"/>
        <w:numPr>
          <w:ilvl w:val="0"/>
          <w:numId w:val="9"/>
        </w:numPr>
        <w:spacing w:before="120" w:after="0" w:line="240" w:lineRule="auto"/>
        <w:ind w:left="714" w:hanging="357"/>
        <w:contextualSpacing w:val="0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 xml:space="preserve">Kui suur osa sel perioodil toimunud tulekahjudest olid sellistes </w:t>
      </w:r>
      <w:r w:rsidR="00C17545">
        <w:rPr>
          <w:rFonts w:ascii="Arial" w:eastAsia="DINPro" w:hAnsi="Arial" w:cs="Arial"/>
          <w:sz w:val="24"/>
          <w:szCs w:val="24"/>
          <w:lang w:val="et-EE"/>
        </w:rPr>
        <w:t>ehitistes</w:t>
      </w:r>
      <w:r>
        <w:rPr>
          <w:rFonts w:ascii="Arial" w:eastAsia="DINPro" w:hAnsi="Arial" w:cs="Arial"/>
          <w:sz w:val="24"/>
          <w:szCs w:val="24"/>
          <w:lang w:val="et-EE"/>
        </w:rPr>
        <w:t>, mille kohta tuleb täna teha tule</w:t>
      </w:r>
      <w:r w:rsidR="00D66BCB">
        <w:rPr>
          <w:rFonts w:ascii="Arial" w:eastAsia="DINPro" w:hAnsi="Arial" w:cs="Arial"/>
          <w:sz w:val="24"/>
          <w:szCs w:val="24"/>
          <w:lang w:val="et-EE"/>
        </w:rPr>
        <w:t>ohutusülevaatus</w:t>
      </w:r>
      <w:r w:rsidR="00906785">
        <w:rPr>
          <w:rFonts w:ascii="Arial" w:eastAsia="DINPro" w:hAnsi="Arial" w:cs="Arial"/>
          <w:sz w:val="24"/>
          <w:szCs w:val="24"/>
          <w:lang w:val="et-EE"/>
        </w:rPr>
        <w:t xml:space="preserve"> ning kui suur o</w:t>
      </w:r>
      <w:r w:rsidR="00D816A1">
        <w:rPr>
          <w:rFonts w:ascii="Arial" w:eastAsia="DINPro" w:hAnsi="Arial" w:cs="Arial"/>
          <w:sz w:val="24"/>
          <w:szCs w:val="24"/>
          <w:lang w:val="et-EE"/>
        </w:rPr>
        <w:t xml:space="preserve">li </w:t>
      </w:r>
      <w:r w:rsidR="00A65468">
        <w:rPr>
          <w:rFonts w:ascii="Arial" w:eastAsia="DINPro" w:hAnsi="Arial" w:cs="Arial"/>
          <w:sz w:val="24"/>
          <w:szCs w:val="24"/>
          <w:lang w:val="et-EE"/>
        </w:rPr>
        <w:t xml:space="preserve">selliste </w:t>
      </w:r>
      <w:r w:rsidR="00D816A1">
        <w:rPr>
          <w:rFonts w:ascii="Arial" w:eastAsia="DINPro" w:hAnsi="Arial" w:cs="Arial"/>
          <w:sz w:val="24"/>
          <w:szCs w:val="24"/>
          <w:lang w:val="et-EE"/>
        </w:rPr>
        <w:t>tulekahjude tekitatud varaline kahju aastate lõikes</w:t>
      </w:r>
      <w:r w:rsidR="00D66BCB">
        <w:rPr>
          <w:rFonts w:ascii="Arial" w:eastAsia="DINPro" w:hAnsi="Arial" w:cs="Arial"/>
          <w:sz w:val="24"/>
          <w:szCs w:val="24"/>
          <w:lang w:val="et-EE"/>
        </w:rPr>
        <w:t>?</w:t>
      </w:r>
    </w:p>
    <w:p w14:paraId="15BD1ED9" w14:textId="1BC6488E" w:rsidR="00E65848" w:rsidRDefault="00E65848" w:rsidP="00791154">
      <w:pPr>
        <w:pStyle w:val="Loendilik"/>
        <w:numPr>
          <w:ilvl w:val="0"/>
          <w:numId w:val="9"/>
        </w:numPr>
        <w:spacing w:before="120" w:after="0" w:line="240" w:lineRule="auto"/>
        <w:ind w:left="714" w:hanging="357"/>
        <w:contextualSpacing w:val="0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>Kui palju</w:t>
      </w:r>
      <w:r w:rsidR="00791154">
        <w:rPr>
          <w:rFonts w:ascii="Arial" w:eastAsia="DINPro" w:hAnsi="Arial" w:cs="Arial"/>
          <w:sz w:val="24"/>
          <w:szCs w:val="24"/>
          <w:lang w:val="et-EE"/>
        </w:rPr>
        <w:t xml:space="preserve"> eelmises küsimuses nimetatud juhtumitest oli</w:t>
      </w:r>
      <w:r w:rsidR="00A94A44">
        <w:rPr>
          <w:rFonts w:ascii="Arial" w:eastAsia="DINPro" w:hAnsi="Arial" w:cs="Arial"/>
          <w:sz w:val="24"/>
          <w:szCs w:val="24"/>
          <w:lang w:val="et-EE"/>
        </w:rPr>
        <w:t>d</w:t>
      </w:r>
      <w:r w:rsidR="00791154">
        <w:rPr>
          <w:rFonts w:ascii="Arial" w:eastAsia="DINPro" w:hAnsi="Arial" w:cs="Arial"/>
          <w:sz w:val="24"/>
          <w:szCs w:val="24"/>
          <w:lang w:val="et-EE"/>
        </w:rPr>
        <w:t xml:space="preserve"> sellised, kus hoone kohta pidi olema tuleohutusülevaatus tehtud, kuid tulekahju toimimise ajaks ei olnud seda tehtud </w:t>
      </w:r>
      <w:r w:rsidR="00823BAA">
        <w:rPr>
          <w:rFonts w:ascii="Arial" w:eastAsia="DINPro" w:hAnsi="Arial" w:cs="Arial"/>
          <w:sz w:val="24"/>
          <w:szCs w:val="24"/>
          <w:lang w:val="et-EE"/>
        </w:rPr>
        <w:t>ning</w:t>
      </w:r>
      <w:r w:rsidR="00791154">
        <w:rPr>
          <w:rFonts w:ascii="Arial" w:eastAsia="DINPro" w:hAnsi="Arial" w:cs="Arial"/>
          <w:sz w:val="24"/>
          <w:szCs w:val="24"/>
          <w:lang w:val="et-EE"/>
        </w:rPr>
        <w:t xml:space="preserve"> kui palju oli juhtumeid, kus tuleohutusülevaatus oli tehtud, kuid ehitises toimus tulekahju?</w:t>
      </w:r>
      <w:r w:rsidR="00A65468">
        <w:rPr>
          <w:rFonts w:ascii="Arial" w:eastAsia="DINPro" w:hAnsi="Arial" w:cs="Arial"/>
          <w:sz w:val="24"/>
          <w:szCs w:val="24"/>
          <w:lang w:val="et-EE"/>
        </w:rPr>
        <w:t xml:space="preserve"> Milline oli nende juhtumite puhul tulekahjude tekitatud varaline kahju?</w:t>
      </w:r>
    </w:p>
    <w:p w14:paraId="3B18D923" w14:textId="20DA3559" w:rsidR="00791154" w:rsidRDefault="00D14211" w:rsidP="00791154">
      <w:pPr>
        <w:pStyle w:val="Loendilik"/>
        <w:numPr>
          <w:ilvl w:val="0"/>
          <w:numId w:val="9"/>
        </w:numPr>
        <w:spacing w:before="120" w:after="0" w:line="240" w:lineRule="auto"/>
        <w:ind w:left="714" w:hanging="357"/>
        <w:contextualSpacing w:val="0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>Kui palju</w:t>
      </w:r>
      <w:r w:rsidR="00AA119F">
        <w:rPr>
          <w:rFonts w:ascii="Arial" w:eastAsia="DINPro" w:hAnsi="Arial" w:cs="Arial"/>
          <w:sz w:val="24"/>
          <w:szCs w:val="24"/>
          <w:lang w:val="et-EE"/>
        </w:rPr>
        <w:t xml:space="preserve">del isikutel on praeguse seisuga </w:t>
      </w:r>
      <w:r w:rsidR="00AA119F" w:rsidRPr="00AA119F">
        <w:rPr>
          <w:rFonts w:ascii="Arial" w:eastAsia="DINPro" w:hAnsi="Arial" w:cs="Arial"/>
          <w:sz w:val="24"/>
          <w:szCs w:val="24"/>
          <w:lang w:val="et-EE"/>
        </w:rPr>
        <w:t>tuleohutusspetsialisti 5. taseme kutsetunnistus või tuleohutuseksperdi 6. taseme kutsetunnistus</w:t>
      </w:r>
      <w:r w:rsidR="00F65EB9">
        <w:rPr>
          <w:rFonts w:ascii="Arial" w:eastAsia="DINPro" w:hAnsi="Arial" w:cs="Arial"/>
          <w:sz w:val="24"/>
          <w:szCs w:val="24"/>
          <w:lang w:val="et-EE"/>
        </w:rPr>
        <w:t>?</w:t>
      </w:r>
    </w:p>
    <w:p w14:paraId="6FAA6A23" w14:textId="28A09A48" w:rsidR="00066C83" w:rsidRDefault="001E49E0" w:rsidP="001331F4">
      <w:pPr>
        <w:pStyle w:val="Loendilik"/>
        <w:numPr>
          <w:ilvl w:val="0"/>
          <w:numId w:val="9"/>
        </w:numPr>
        <w:spacing w:before="120" w:after="0" w:line="240" w:lineRule="auto"/>
        <w:ind w:left="714" w:hanging="357"/>
        <w:contextualSpacing w:val="0"/>
        <w:jc w:val="both"/>
        <w:rPr>
          <w:rFonts w:ascii="Arial" w:eastAsia="DINPro" w:hAnsi="Arial" w:cs="Arial"/>
          <w:sz w:val="24"/>
          <w:szCs w:val="24"/>
          <w:lang w:val="et-EE"/>
        </w:rPr>
      </w:pPr>
      <w:r w:rsidRPr="00101189">
        <w:rPr>
          <w:rFonts w:ascii="Arial" w:eastAsia="DINPro" w:hAnsi="Arial" w:cs="Arial"/>
          <w:sz w:val="24"/>
          <w:szCs w:val="24"/>
          <w:lang w:val="et-EE"/>
        </w:rPr>
        <w:t>Kui paljudel juhtudel on Päästeamet kasutanud tuleohutuse seaduse § 4</w:t>
      </w:r>
      <w:r w:rsidRPr="00101189">
        <w:rPr>
          <w:rFonts w:ascii="Arial" w:eastAsia="DINPro" w:hAnsi="Arial" w:cs="Arial"/>
          <w:sz w:val="24"/>
          <w:szCs w:val="24"/>
          <w:vertAlign w:val="superscript"/>
          <w:lang w:val="et-EE"/>
        </w:rPr>
        <w:t>2</w:t>
      </w:r>
      <w:r w:rsidRPr="00101189">
        <w:rPr>
          <w:rFonts w:ascii="Arial" w:eastAsia="DINPro" w:hAnsi="Arial" w:cs="Arial"/>
          <w:sz w:val="24"/>
          <w:szCs w:val="24"/>
          <w:lang w:val="et-EE"/>
        </w:rPr>
        <w:t xml:space="preserve"> lõikest 6 tulenevat erisust, mille </w:t>
      </w:r>
      <w:r w:rsidR="00101189" w:rsidRPr="00101189">
        <w:rPr>
          <w:rFonts w:ascii="Arial" w:eastAsia="DINPro" w:hAnsi="Arial" w:cs="Arial"/>
          <w:sz w:val="24"/>
          <w:szCs w:val="24"/>
          <w:lang w:val="et-EE"/>
        </w:rPr>
        <w:t xml:space="preserve">kohaselt ei ole tuleohutusülevaatuse tegemine </w:t>
      </w:r>
      <w:r w:rsidR="00101189" w:rsidRPr="00101189">
        <w:rPr>
          <w:rFonts w:ascii="Arial" w:eastAsia="DINPro" w:hAnsi="Arial" w:cs="Arial"/>
          <w:sz w:val="24"/>
          <w:szCs w:val="24"/>
          <w:lang w:val="et-EE"/>
        </w:rPr>
        <w:lastRenderedPageBreak/>
        <w:t>kohustuslik, kui Päästeameti hinnangul ei ole ehitise kasutusotstarbe või muu eripära tõttu tuleohutusülevaatuse tegemine otstarbekas?</w:t>
      </w:r>
    </w:p>
    <w:p w14:paraId="51227C30" w14:textId="33600EE6" w:rsidR="00101189" w:rsidRDefault="00A33979" w:rsidP="001331F4">
      <w:pPr>
        <w:pStyle w:val="Loendilik"/>
        <w:numPr>
          <w:ilvl w:val="0"/>
          <w:numId w:val="9"/>
        </w:numPr>
        <w:spacing w:before="120" w:after="0" w:line="240" w:lineRule="auto"/>
        <w:ind w:left="714" w:hanging="357"/>
        <w:contextualSpacing w:val="0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>Kas Siseministeeriumi hinnangul on tuleohutusülevaatuse tegemise kohustuse kehtestamine täitnud oma eesmärki?</w:t>
      </w:r>
      <w:r w:rsidR="00B2109A">
        <w:rPr>
          <w:rFonts w:ascii="Arial" w:eastAsia="DINPro" w:hAnsi="Arial" w:cs="Arial"/>
          <w:sz w:val="24"/>
          <w:szCs w:val="24"/>
          <w:lang w:val="et-EE"/>
        </w:rPr>
        <w:t xml:space="preserve"> Palun selgitage oma vastust.</w:t>
      </w:r>
    </w:p>
    <w:p w14:paraId="1DA166B7" w14:textId="137B3C8E" w:rsidR="00A33979" w:rsidRDefault="00982B8F" w:rsidP="001331F4">
      <w:pPr>
        <w:pStyle w:val="Loendilik"/>
        <w:numPr>
          <w:ilvl w:val="0"/>
          <w:numId w:val="9"/>
        </w:numPr>
        <w:spacing w:before="120" w:after="0" w:line="240" w:lineRule="auto"/>
        <w:ind w:left="714" w:hanging="357"/>
        <w:contextualSpacing w:val="0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 xml:space="preserve">Kas Siseministeeriumile on teada, miks </w:t>
      </w:r>
      <w:r w:rsidR="00C30BF8">
        <w:rPr>
          <w:rFonts w:ascii="Arial" w:eastAsia="DINPro" w:hAnsi="Arial" w:cs="Arial"/>
          <w:sz w:val="24"/>
          <w:szCs w:val="24"/>
          <w:lang w:val="et-EE"/>
        </w:rPr>
        <w:t xml:space="preserve">on </w:t>
      </w:r>
      <w:r w:rsidR="007A3719" w:rsidRPr="007A3719">
        <w:rPr>
          <w:rFonts w:ascii="Arial" w:eastAsia="DINPro" w:hAnsi="Arial" w:cs="Arial"/>
          <w:sz w:val="24"/>
          <w:szCs w:val="24"/>
          <w:lang w:val="et-EE"/>
        </w:rPr>
        <w:t>76% hoonete</w:t>
      </w:r>
      <w:r w:rsidR="00B2109A">
        <w:rPr>
          <w:rFonts w:ascii="Arial" w:eastAsia="DINPro" w:hAnsi="Arial" w:cs="Arial"/>
          <w:sz w:val="24"/>
          <w:szCs w:val="24"/>
          <w:lang w:val="et-EE"/>
        </w:rPr>
        <w:t xml:space="preserve"> puhul </w:t>
      </w:r>
      <w:r w:rsidR="007A3719" w:rsidRPr="007A3719">
        <w:rPr>
          <w:rFonts w:ascii="Arial" w:eastAsia="DINPro" w:hAnsi="Arial" w:cs="Arial"/>
          <w:sz w:val="24"/>
          <w:szCs w:val="24"/>
          <w:lang w:val="et-EE"/>
        </w:rPr>
        <w:t>tuleohutusülevaatus tegemata</w:t>
      </w:r>
      <w:r w:rsidR="00B2109A">
        <w:rPr>
          <w:rFonts w:ascii="Arial" w:eastAsia="DINPro" w:hAnsi="Arial" w:cs="Arial"/>
          <w:sz w:val="24"/>
          <w:szCs w:val="24"/>
          <w:lang w:val="et-EE"/>
        </w:rPr>
        <w:t>, kuigi seadus näeb ette sellise kohustuse? Kui jah</w:t>
      </w:r>
      <w:r w:rsidR="00C30BF8">
        <w:rPr>
          <w:rFonts w:ascii="Arial" w:eastAsia="DINPro" w:hAnsi="Arial" w:cs="Arial"/>
          <w:sz w:val="24"/>
          <w:szCs w:val="24"/>
          <w:lang w:val="et-EE"/>
        </w:rPr>
        <w:t>, siis mis on peamised põhjused?</w:t>
      </w:r>
    </w:p>
    <w:p w14:paraId="0E5B2F9B" w14:textId="5FB72895" w:rsidR="00C30BF8" w:rsidRPr="00101189" w:rsidRDefault="00B37247" w:rsidP="001331F4">
      <w:pPr>
        <w:pStyle w:val="Loendilik"/>
        <w:numPr>
          <w:ilvl w:val="0"/>
          <w:numId w:val="9"/>
        </w:numPr>
        <w:spacing w:before="120" w:after="0" w:line="240" w:lineRule="auto"/>
        <w:ind w:left="714" w:hanging="357"/>
        <w:contextualSpacing w:val="0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 xml:space="preserve">Kas Siseministeerium peab vajalikuks teha tuleohutuse seaduses muudatusi seoses tuleohutusülevaatuse regulatsiooniga? Kui jah, siis milliseid </w:t>
      </w:r>
      <w:r w:rsidR="00AC6B9D">
        <w:rPr>
          <w:rFonts w:ascii="Arial" w:eastAsia="DINPro" w:hAnsi="Arial" w:cs="Arial"/>
          <w:sz w:val="24"/>
          <w:szCs w:val="24"/>
          <w:lang w:val="et-EE"/>
        </w:rPr>
        <w:t xml:space="preserve">muudatusi </w:t>
      </w:r>
      <w:r w:rsidR="00B147B1">
        <w:rPr>
          <w:rFonts w:ascii="Arial" w:eastAsia="DINPro" w:hAnsi="Arial" w:cs="Arial"/>
          <w:sz w:val="24"/>
          <w:szCs w:val="24"/>
          <w:lang w:val="et-EE"/>
        </w:rPr>
        <w:t>võiks</w:t>
      </w:r>
      <w:r w:rsidR="00AC6B9D">
        <w:rPr>
          <w:rFonts w:ascii="Arial" w:eastAsia="DINPro" w:hAnsi="Arial" w:cs="Arial"/>
          <w:sz w:val="24"/>
          <w:szCs w:val="24"/>
          <w:lang w:val="et-EE"/>
        </w:rPr>
        <w:t xml:space="preserve"> seaduses teha?</w:t>
      </w:r>
    </w:p>
    <w:p w14:paraId="1E09BBAF" w14:textId="77777777" w:rsidR="00AA62A5" w:rsidRPr="00AA62A5" w:rsidRDefault="00AA62A5" w:rsidP="00AA62A5">
      <w:pPr>
        <w:spacing w:before="120"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18F2B168" w14:textId="3AAD11DA" w:rsidR="00664073" w:rsidRPr="002F1E7F" w:rsidRDefault="00664073" w:rsidP="00664073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  <w:r w:rsidRPr="002F1E7F">
        <w:rPr>
          <w:rFonts w:ascii="Arial" w:hAnsi="Arial" w:cs="Arial"/>
          <w:sz w:val="24"/>
          <w:szCs w:val="24"/>
          <w:lang w:val="et-EE" w:eastAsia="et-EE"/>
        </w:rPr>
        <w:t>Lugupidamisega</w:t>
      </w:r>
    </w:p>
    <w:p w14:paraId="651F100D" w14:textId="77777777" w:rsidR="008C724F" w:rsidRPr="002F1E7F" w:rsidRDefault="008C724F" w:rsidP="00664073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</w:p>
    <w:p w14:paraId="08F28265" w14:textId="199445B6" w:rsidR="00664073" w:rsidRDefault="00664073" w:rsidP="00664073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  <w:r w:rsidRPr="002F1E7F">
        <w:rPr>
          <w:rFonts w:ascii="Arial" w:hAnsi="Arial" w:cs="Arial"/>
          <w:sz w:val="24"/>
          <w:szCs w:val="24"/>
          <w:lang w:val="et-EE" w:eastAsia="et-EE"/>
        </w:rPr>
        <w:t>/allkirjastatud digitaalselt/</w:t>
      </w:r>
    </w:p>
    <w:p w14:paraId="5A8106E0" w14:textId="77777777" w:rsidR="00664073" w:rsidRPr="002F1E7F" w:rsidRDefault="00664073" w:rsidP="00664073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  <w:r w:rsidRPr="002F1E7F">
        <w:rPr>
          <w:rFonts w:ascii="Arial" w:hAnsi="Arial" w:cs="Arial"/>
          <w:sz w:val="24"/>
          <w:szCs w:val="24"/>
          <w:lang w:val="et-EE" w:eastAsia="et-EE"/>
        </w:rPr>
        <w:t>Mait Palts</w:t>
      </w:r>
    </w:p>
    <w:p w14:paraId="22F1A355" w14:textId="11B15236" w:rsidR="00664073" w:rsidRPr="002F1E7F" w:rsidRDefault="00BB20E7" w:rsidP="00664073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  <w:r>
        <w:rPr>
          <w:rFonts w:ascii="Arial" w:hAnsi="Arial" w:cs="Arial"/>
          <w:sz w:val="24"/>
          <w:szCs w:val="24"/>
          <w:lang w:val="et-EE" w:eastAsia="et-EE"/>
        </w:rPr>
        <w:t>Eesti Kaubandus-Tööstuskoja p</w:t>
      </w:r>
      <w:r w:rsidR="00664073" w:rsidRPr="002F1E7F">
        <w:rPr>
          <w:rFonts w:ascii="Arial" w:hAnsi="Arial" w:cs="Arial"/>
          <w:sz w:val="24"/>
          <w:szCs w:val="24"/>
          <w:lang w:val="et-EE" w:eastAsia="et-EE"/>
        </w:rPr>
        <w:t>eadirektor</w:t>
      </w:r>
    </w:p>
    <w:p w14:paraId="2B13B332" w14:textId="77777777" w:rsidR="00664073" w:rsidRPr="002F1E7F" w:rsidRDefault="00664073" w:rsidP="00664073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</w:p>
    <w:p w14:paraId="2DCE4B4C" w14:textId="77777777" w:rsidR="00664073" w:rsidRPr="002F1E7F" w:rsidRDefault="00664073" w:rsidP="00664073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</w:p>
    <w:p w14:paraId="5E2B7D0C" w14:textId="77777777" w:rsidR="00664073" w:rsidRDefault="00664073" w:rsidP="00664073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</w:p>
    <w:p w14:paraId="4569186A" w14:textId="77777777" w:rsidR="00A77C44" w:rsidRDefault="00A77C44" w:rsidP="00664073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</w:p>
    <w:p w14:paraId="4FFA7685" w14:textId="77777777" w:rsidR="00AC6B9D" w:rsidRDefault="00AC6B9D" w:rsidP="00664073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</w:p>
    <w:p w14:paraId="15333E64" w14:textId="77777777" w:rsidR="00AC6B9D" w:rsidRDefault="00AC6B9D" w:rsidP="00664073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</w:p>
    <w:p w14:paraId="6BDA794A" w14:textId="77777777" w:rsidR="00A77C44" w:rsidRPr="002F1E7F" w:rsidRDefault="00A77C44" w:rsidP="00664073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</w:p>
    <w:p w14:paraId="376C0378" w14:textId="77777777" w:rsidR="00EC12E1" w:rsidRPr="002F1E7F" w:rsidRDefault="00EC12E1" w:rsidP="00664073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</w:p>
    <w:p w14:paraId="45CDE889" w14:textId="77777777" w:rsidR="00042844" w:rsidRPr="002F1E7F" w:rsidRDefault="00042844" w:rsidP="00664073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</w:p>
    <w:p w14:paraId="075EB6BA" w14:textId="77777777" w:rsidR="00042844" w:rsidRPr="002F1E7F" w:rsidRDefault="00042844" w:rsidP="00664073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</w:p>
    <w:p w14:paraId="1689653C" w14:textId="77777777" w:rsidR="00BB20E7" w:rsidRDefault="009D680C" w:rsidP="0093735E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  <w:r w:rsidRPr="002F1E7F">
        <w:rPr>
          <w:rFonts w:ascii="Arial" w:hAnsi="Arial" w:cs="Arial"/>
          <w:sz w:val="24"/>
          <w:szCs w:val="24"/>
          <w:lang w:val="et-EE" w:eastAsia="et-EE"/>
        </w:rPr>
        <w:t xml:space="preserve">Marko Udras </w:t>
      </w:r>
    </w:p>
    <w:p w14:paraId="49904669" w14:textId="602AB978" w:rsidR="00E82C86" w:rsidRPr="00E82C86" w:rsidRDefault="00BB20E7" w:rsidP="0093735E">
      <w:pPr>
        <w:spacing w:after="0" w:line="240" w:lineRule="auto"/>
        <w:rPr>
          <w:rFonts w:ascii="Arial" w:hAnsi="Arial" w:cs="Arial"/>
          <w:sz w:val="24"/>
          <w:szCs w:val="24"/>
          <w:lang w:val="et-EE" w:eastAsia="et-EE"/>
        </w:rPr>
      </w:pPr>
      <w:hyperlink r:id="rId12" w:history="1">
        <w:r w:rsidRPr="002017A7">
          <w:rPr>
            <w:rStyle w:val="Hperlink"/>
            <w:rFonts w:ascii="Arial" w:hAnsi="Arial" w:cs="Arial"/>
            <w:sz w:val="24"/>
            <w:szCs w:val="24"/>
            <w:lang w:val="et-EE" w:eastAsia="et-EE"/>
          </w:rPr>
          <w:t>marko.udras@koda.ee</w:t>
        </w:r>
      </w:hyperlink>
      <w:r w:rsidR="009D680C" w:rsidRPr="002F1E7F">
        <w:rPr>
          <w:rFonts w:ascii="Arial" w:hAnsi="Arial" w:cs="Arial"/>
          <w:sz w:val="24"/>
          <w:szCs w:val="24"/>
          <w:lang w:val="et-EE" w:eastAsia="et-EE"/>
        </w:rPr>
        <w:t xml:space="preserve"> 6040070</w:t>
      </w:r>
      <w:r w:rsidR="00EC12E1" w:rsidRPr="002F1E7F">
        <w:rPr>
          <w:rFonts w:ascii="Arial" w:hAnsi="Arial" w:cs="Arial"/>
          <w:sz w:val="24"/>
          <w:szCs w:val="24"/>
          <w:lang w:val="et-EE" w:eastAsia="et-EE"/>
        </w:rPr>
        <w:t xml:space="preserve"> </w:t>
      </w:r>
    </w:p>
    <w:sectPr w:rsidR="00E82C86" w:rsidRPr="00E82C86" w:rsidSect="003A75DA"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2552" w:right="1321" w:bottom="1321" w:left="1321" w:header="794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0A0C7E" w14:textId="77777777" w:rsidR="00075E5E" w:rsidRDefault="00075E5E" w:rsidP="00820313">
      <w:pPr>
        <w:spacing w:after="0" w:line="240" w:lineRule="auto"/>
      </w:pPr>
      <w:r>
        <w:separator/>
      </w:r>
    </w:p>
  </w:endnote>
  <w:endnote w:type="continuationSeparator" w:id="0">
    <w:p w14:paraId="73E55978" w14:textId="77777777" w:rsidR="00075E5E" w:rsidRDefault="00075E5E" w:rsidP="00820313">
      <w:pPr>
        <w:spacing w:after="0" w:line="240" w:lineRule="auto"/>
      </w:pPr>
      <w:r>
        <w:continuationSeparator/>
      </w:r>
    </w:p>
  </w:endnote>
  <w:endnote w:type="continuationNotice" w:id="1">
    <w:p w14:paraId="43C1DE89" w14:textId="77777777" w:rsidR="00075E5E" w:rsidRDefault="00075E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INPro">
    <w:panose1 w:val="020B0504020101020102"/>
    <w:charset w:val="00"/>
    <w:family w:val="swiss"/>
    <w:notTrueType/>
    <w:pitch w:val="variable"/>
    <w:sig w:usb0="A00002BF" w:usb1="4000207B" w:usb2="00000008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6E5B8" w14:textId="77777777" w:rsidR="001F7C7F" w:rsidRPr="00FF0918" w:rsidRDefault="001F7C7F" w:rsidP="001F7C7F">
    <w:pPr>
      <w:pStyle w:val="Jalus"/>
      <w:rPr>
        <w:rFonts w:ascii="Arial" w:hAnsi="Arial" w:cs="Arial"/>
        <w:b/>
        <w:sz w:val="14"/>
        <w:szCs w:val="14"/>
      </w:rPr>
    </w:pPr>
    <w:r w:rsidRPr="00FF0918">
      <w:rPr>
        <w:rFonts w:ascii="Arial" w:hAnsi="Arial" w:cs="Arial"/>
        <w:b/>
        <w:sz w:val="14"/>
        <w:szCs w:val="14"/>
      </w:rPr>
      <w:t>ESTONIAN CHAMBER OF COMMERCE AND INDUSTRY / ЭСТОНСКАЯ ТОРГОВО - ПРОМЫШЛЕННАЯ ПАЛАТА</w:t>
    </w:r>
  </w:p>
  <w:p w14:paraId="19976CC2" w14:textId="77777777" w:rsidR="001F7C7F" w:rsidRPr="00FF0918" w:rsidRDefault="001F7C7F">
    <w:pPr>
      <w:pStyle w:val="Jalus"/>
      <w:rPr>
        <w:rFonts w:ascii="Arial" w:hAnsi="Arial" w:cs="Arial"/>
        <w:sz w:val="14"/>
        <w:szCs w:val="14"/>
      </w:rPr>
    </w:pPr>
    <w:r w:rsidRPr="00FF0918">
      <w:rPr>
        <w:rFonts w:ascii="Arial" w:hAnsi="Arial" w:cs="Arial"/>
        <w:sz w:val="14"/>
        <w:szCs w:val="14"/>
      </w:rPr>
      <w:t>TOOM-KOOLI 17, 10130 TALLINN / REG NO 80004733 / TEL: +372 604 0060 / KODA@KODA.EE / WWW.KODA.EE / WWW.ENTERPRISE-EUROPE.EE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8179E" w14:textId="7CB27E67" w:rsidR="00820313" w:rsidRPr="00BF3929" w:rsidRDefault="00A075E9" w:rsidP="00FD0CDE">
    <w:pPr>
      <w:pStyle w:val="Jalus"/>
      <w:rPr>
        <w:rFonts w:ascii="Arial" w:hAnsi="Arial" w:cs="Arial"/>
        <w:b/>
        <w:sz w:val="14"/>
        <w:szCs w:val="14"/>
      </w:rPr>
    </w:pPr>
    <w:r>
      <w:rPr>
        <w:rFonts w:ascii="Arial" w:hAnsi="Arial" w:cs="Arial"/>
        <w:b/>
        <w:sz w:val="14"/>
        <w:szCs w:val="14"/>
      </w:rPr>
      <w:t>EESTI KAUBANDUS-TÖÖSTUSKODA</w:t>
    </w:r>
  </w:p>
  <w:p w14:paraId="559ECA1C" w14:textId="203E6CA6" w:rsidR="00820313" w:rsidRPr="00BF3929" w:rsidRDefault="00820313" w:rsidP="00FD0CDE">
    <w:pPr>
      <w:pStyle w:val="Jalus"/>
      <w:rPr>
        <w:rFonts w:ascii="Arial" w:hAnsi="Arial" w:cs="Arial"/>
        <w:sz w:val="14"/>
        <w:szCs w:val="14"/>
      </w:rPr>
    </w:pPr>
    <w:r w:rsidRPr="00BF3929">
      <w:rPr>
        <w:rFonts w:ascii="Arial" w:hAnsi="Arial" w:cs="Arial"/>
        <w:sz w:val="14"/>
        <w:szCs w:val="14"/>
      </w:rPr>
      <w:t xml:space="preserve">TOOM-KOOLI 17, 10130 TALLINN / </w:t>
    </w:r>
    <w:r w:rsidR="00390829">
      <w:rPr>
        <w:rFonts w:ascii="Arial" w:hAnsi="Arial" w:cs="Arial"/>
        <w:sz w:val="14"/>
        <w:szCs w:val="14"/>
      </w:rPr>
      <w:t>REGISTRIKOOD</w:t>
    </w:r>
    <w:r w:rsidRPr="00BF3929">
      <w:rPr>
        <w:rFonts w:ascii="Arial" w:hAnsi="Arial" w:cs="Arial"/>
        <w:sz w:val="14"/>
        <w:szCs w:val="14"/>
      </w:rPr>
      <w:t xml:space="preserve"> 80004733 / TEL: +372 604 0060 / KODA@KODA.EE / WWW.KODA.EE </w:t>
    </w:r>
    <w:r w:rsidR="00A61801">
      <w:rPr>
        <w:rFonts w:ascii="Arial" w:hAnsi="Arial" w:cs="Arial"/>
        <w:sz w:val="14"/>
        <w:szCs w:val="14"/>
      </w:rPr>
      <w:br/>
    </w:r>
    <w:r w:rsidR="00F56525" w:rsidRPr="004730FA">
      <w:rPr>
        <w:rFonts w:ascii="Arial" w:hAnsi="Arial" w:cs="Arial"/>
        <w:color w:val="808080" w:themeColor="background1" w:themeShade="80"/>
        <w:sz w:val="14"/>
        <w:szCs w:val="14"/>
      </w:rPr>
      <w:br/>
    </w:r>
    <w:r w:rsidR="00FA6EF2" w:rsidRPr="004730FA">
      <w:rPr>
        <w:color w:val="808080" w:themeColor="background1" w:themeShade="80"/>
        <w:sz w:val="14"/>
        <w:szCs w:val="20"/>
      </w:rPr>
      <w:t xml:space="preserve">EESTI KAUBANDUS-TÖÖSTUSKODA ON SUURIM ETTEVÕTJAID ESINDAV ORGANISATSIOON EESTIS, KUHU KUULUB </w:t>
    </w:r>
    <w:r w:rsidR="00203CAF">
      <w:rPr>
        <w:color w:val="808080" w:themeColor="background1" w:themeShade="80"/>
        <w:sz w:val="14"/>
        <w:szCs w:val="20"/>
      </w:rPr>
      <w:t>ÜLE</w:t>
    </w:r>
    <w:r w:rsidR="00FA6EF2" w:rsidRPr="004730FA">
      <w:rPr>
        <w:color w:val="808080" w:themeColor="background1" w:themeShade="80"/>
        <w:sz w:val="14"/>
        <w:szCs w:val="20"/>
      </w:rPr>
      <w:t xml:space="preserve"> 3</w:t>
    </w:r>
    <w:r w:rsidR="00BB20E7">
      <w:rPr>
        <w:color w:val="808080" w:themeColor="background1" w:themeShade="80"/>
        <w:sz w:val="14"/>
        <w:szCs w:val="20"/>
      </w:rPr>
      <w:t>5</w:t>
    </w:r>
    <w:r w:rsidR="00FA6EF2" w:rsidRPr="004730FA">
      <w:rPr>
        <w:color w:val="808080" w:themeColor="background1" w:themeShade="80"/>
        <w:sz w:val="14"/>
        <w:szCs w:val="20"/>
      </w:rPr>
      <w:t>00 ETTEVÕTT</w:t>
    </w:r>
    <w:r w:rsidR="00203CAF">
      <w:rPr>
        <w:color w:val="808080" w:themeColor="background1" w:themeShade="80"/>
        <w:sz w:val="14"/>
        <w:szCs w:val="20"/>
      </w:rPr>
      <w:t>E</w:t>
    </w:r>
    <w:r w:rsidR="00FA6EF2" w:rsidRPr="004730FA">
      <w:rPr>
        <w:color w:val="808080" w:themeColor="background1" w:themeShade="80"/>
        <w:sz w:val="14"/>
        <w:szCs w:val="20"/>
      </w:rPr>
      <w:t xml:space="preserve">, KELLEST ENAMUS ON VÄIKESE- JA KESKMISE SUURUSEGA. KOJA LIIKMED ANNAVAD ÜLE 40 PROTSENDI EESTI </w:t>
    </w:r>
    <w:r w:rsidR="00EC4103">
      <w:rPr>
        <w:color w:val="808080" w:themeColor="background1" w:themeShade="80"/>
        <w:sz w:val="14"/>
        <w:szCs w:val="20"/>
      </w:rPr>
      <w:t xml:space="preserve">ETTEVÕTETE </w:t>
    </w:r>
    <w:r w:rsidR="00FA6EF2" w:rsidRPr="004730FA">
      <w:rPr>
        <w:color w:val="808080" w:themeColor="background1" w:themeShade="80"/>
        <w:sz w:val="14"/>
        <w:szCs w:val="20"/>
      </w:rPr>
      <w:t xml:space="preserve">KÄIBEST, LIGI 40 PROTSENTI PUHASKASUMIST JA TASUVAD ÜLE 40 PROTSENDI RIIKLIKEST MAKSUDEST. KODA ESINDAB JA KAITSEB </w:t>
    </w:r>
    <w:r w:rsidR="00476A99" w:rsidRPr="004730FA">
      <w:rPr>
        <w:color w:val="808080" w:themeColor="background1" w:themeShade="80"/>
        <w:sz w:val="14"/>
        <w:szCs w:val="20"/>
      </w:rPr>
      <w:t xml:space="preserve">KÕIGI </w:t>
    </w:r>
    <w:r w:rsidR="00FA6EF2" w:rsidRPr="004730FA">
      <w:rPr>
        <w:color w:val="808080" w:themeColor="background1" w:themeShade="80"/>
        <w:sz w:val="14"/>
        <w:szCs w:val="20"/>
      </w:rPr>
      <w:t>ETTEVÕTJATE ÜHISHUVE NING ON MITTERIIKLIK JA APOLIITILINE ORGANISATSIOON.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B1B722" w14:textId="77777777" w:rsidR="00075E5E" w:rsidRDefault="00075E5E" w:rsidP="00820313">
      <w:pPr>
        <w:spacing w:after="0" w:line="240" w:lineRule="auto"/>
      </w:pPr>
      <w:r>
        <w:separator/>
      </w:r>
    </w:p>
  </w:footnote>
  <w:footnote w:type="continuationSeparator" w:id="0">
    <w:p w14:paraId="02C1F52C" w14:textId="77777777" w:rsidR="00075E5E" w:rsidRDefault="00075E5E" w:rsidP="00820313">
      <w:pPr>
        <w:spacing w:after="0" w:line="240" w:lineRule="auto"/>
      </w:pPr>
      <w:r>
        <w:continuationSeparator/>
      </w:r>
    </w:p>
  </w:footnote>
  <w:footnote w:type="continuationNotice" w:id="1">
    <w:p w14:paraId="75FCD612" w14:textId="77777777" w:rsidR="00075E5E" w:rsidRDefault="00075E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48833" w14:textId="77777777" w:rsidR="00C0691C" w:rsidRDefault="00860CB8" w:rsidP="00C0691C">
    <w:pPr>
      <w:pStyle w:val="Pis"/>
    </w:pPr>
    <w:r w:rsidRPr="00D30DF8">
      <w:rPr>
        <w:noProof/>
        <w:lang w:val="et-EE" w:eastAsia="et-EE"/>
      </w:rPr>
      <w:drawing>
        <wp:anchor distT="0" distB="0" distL="114300" distR="114300" simplePos="0" relativeHeight="251658243" behindDoc="0" locked="0" layoutInCell="1" allowOverlap="1" wp14:anchorId="51516D80" wp14:editId="3BE2A8AF">
          <wp:simplePos x="0" y="0"/>
          <wp:positionH relativeFrom="page">
            <wp:posOffset>1172210</wp:posOffset>
          </wp:positionH>
          <wp:positionV relativeFrom="page">
            <wp:posOffset>503555</wp:posOffset>
          </wp:positionV>
          <wp:extent cx="1893600" cy="720000"/>
          <wp:effectExtent l="0" t="0" r="0" b="4445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3600" cy="72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A45F2">
      <w:rPr>
        <w:noProof/>
        <w:lang w:val="et-EE" w:eastAsia="et-EE"/>
      </w:rPr>
      <mc:AlternateContent>
        <mc:Choice Requires="wpg">
          <w:drawing>
            <wp:anchor distT="0" distB="0" distL="114300" distR="114300" simplePos="0" relativeHeight="251658241" behindDoc="0" locked="0" layoutInCell="1" allowOverlap="1" wp14:anchorId="016E0B9C" wp14:editId="75BFFE77">
              <wp:simplePos x="0" y="0"/>
              <wp:positionH relativeFrom="page">
                <wp:posOffset>885825</wp:posOffset>
              </wp:positionH>
              <wp:positionV relativeFrom="page">
                <wp:posOffset>709295</wp:posOffset>
              </wp:positionV>
              <wp:extent cx="53975" cy="222885"/>
              <wp:effectExtent l="0" t="0" r="3175" b="5715"/>
              <wp:wrapNone/>
              <wp:docPr id="1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53975" cy="222885"/>
                        <a:chOff x="0" y="0"/>
                        <a:chExt cx="54000" cy="223267"/>
                      </a:xfrm>
                    </wpg:grpSpPr>
                    <wps:wsp>
                      <wps:cNvPr id="2" name="Rectangle 2"/>
                      <wps:cNvSpPr/>
                      <wps:spPr>
                        <a:xfrm>
                          <a:off x="0" y="0"/>
                          <a:ext cx="54000" cy="111600"/>
                        </a:xfrm>
                        <a:prstGeom prst="rect">
                          <a:avLst/>
                        </a:prstGeom>
                        <a:solidFill>
                          <a:srgbClr val="00ADEF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6" name="Rectangle 6"/>
                      <wps:cNvSpPr/>
                      <wps:spPr>
                        <a:xfrm>
                          <a:off x="0" y="111667"/>
                          <a:ext cx="54000" cy="111600"/>
                        </a:xfrm>
                        <a:prstGeom prst="rect">
                          <a:avLst/>
                        </a:prstGeom>
                        <a:solidFill>
                          <a:srgbClr val="2F3333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EE6CF31" id="Group 1" o:spid="_x0000_s1026" style="position:absolute;margin-left:69.75pt;margin-top:55.85pt;width:4.25pt;height:17.55pt;z-index:251658241;mso-position-horizontal-relative:page;mso-position-vertical-relative:page;mso-width-relative:margin;mso-height-relative:margin" coordsize="54000,223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">
              <v:rect id="Rectangle 2" o:spid="_x0000_s1027" style="position:absolute;width:54000;height:111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" fillcolor="#00adef" stroked="f" strokeweight="1pt"/>
              <v:rect id="Rectangle 6" o:spid="_x0000_s1028" style="position:absolute;top:111667;width:54000;height:111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" fillcolor="#2f3333" stroked="f" strokeweight="1pt"/>
              <w10:wrap anchorx="page" anchory="page"/>
            </v:group>
          </w:pict>
        </mc:Fallback>
      </mc:AlternateContent>
    </w:r>
  </w:p>
  <w:p w14:paraId="0929EE17" w14:textId="77777777" w:rsidR="001F7C7F" w:rsidRPr="00C0691C" w:rsidRDefault="001F7C7F" w:rsidP="00C0691C">
    <w:pPr>
      <w:pStyle w:val="Pi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3E73AD" w14:textId="26E83780" w:rsidR="00973D85" w:rsidRDefault="00466941">
    <w:pPr>
      <w:pStyle w:val="Pis"/>
    </w:pPr>
    <w:r>
      <w:rPr>
        <w:noProof/>
      </w:rPr>
      <w:drawing>
        <wp:inline distT="0" distB="0" distL="0" distR="0" wp14:anchorId="26FB1B80" wp14:editId="1D606DA3">
          <wp:extent cx="2470989" cy="1310185"/>
          <wp:effectExtent l="0" t="0" r="5715" b="4445"/>
          <wp:docPr id="820412499" name="Pilt 5" descr="Pilt, millel on kujutatud tekst, Font, logo, Graafika&#10;&#10;Kirjeldus on genereeritud automaatsel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0412499" name="Pilt 5" descr="Pilt, millel on kujutatud tekst, Font, logo, Graafika&#10;&#10;Kirjeldus on genereeritud automaatsel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26537" cy="13396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04CA6"/>
    <w:multiLevelType w:val="hybridMultilevel"/>
    <w:tmpl w:val="9B7EB85A"/>
    <w:lvl w:ilvl="0" w:tplc="04250019">
      <w:start w:val="1"/>
      <w:numFmt w:val="lowerLetter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4B0BA4"/>
    <w:multiLevelType w:val="multilevel"/>
    <w:tmpl w:val="75444E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5A33094"/>
    <w:multiLevelType w:val="hybridMultilevel"/>
    <w:tmpl w:val="A1A01872"/>
    <w:lvl w:ilvl="0" w:tplc="04250011">
      <w:start w:val="1"/>
      <w:numFmt w:val="decimal"/>
      <w:lvlText w:val="%1)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DD4E59"/>
    <w:multiLevelType w:val="hybridMultilevel"/>
    <w:tmpl w:val="D7266784"/>
    <w:lvl w:ilvl="0" w:tplc="04250011">
      <w:start w:val="1"/>
      <w:numFmt w:val="decimal"/>
      <w:lvlText w:val="%1)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E64CEB"/>
    <w:multiLevelType w:val="hybridMultilevel"/>
    <w:tmpl w:val="6608DFC4"/>
    <w:lvl w:ilvl="0" w:tplc="04250011">
      <w:start w:val="1"/>
      <w:numFmt w:val="decimal"/>
      <w:lvlText w:val="%1)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475A24"/>
    <w:multiLevelType w:val="hybridMultilevel"/>
    <w:tmpl w:val="D0C491B0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B66E4B"/>
    <w:multiLevelType w:val="multilevel"/>
    <w:tmpl w:val="134470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1D52CC7"/>
    <w:multiLevelType w:val="hybridMultilevel"/>
    <w:tmpl w:val="980ED712"/>
    <w:lvl w:ilvl="0" w:tplc="042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080" w:hanging="360"/>
      </w:pPr>
    </w:lvl>
    <w:lvl w:ilvl="2" w:tplc="0425001B" w:tentative="1">
      <w:start w:val="1"/>
      <w:numFmt w:val="lowerRoman"/>
      <w:lvlText w:val="%3."/>
      <w:lvlJc w:val="right"/>
      <w:pPr>
        <w:ind w:left="1800" w:hanging="180"/>
      </w:pPr>
    </w:lvl>
    <w:lvl w:ilvl="3" w:tplc="0425000F" w:tentative="1">
      <w:start w:val="1"/>
      <w:numFmt w:val="decimal"/>
      <w:lvlText w:val="%4."/>
      <w:lvlJc w:val="left"/>
      <w:pPr>
        <w:ind w:left="2520" w:hanging="360"/>
      </w:pPr>
    </w:lvl>
    <w:lvl w:ilvl="4" w:tplc="04250019" w:tentative="1">
      <w:start w:val="1"/>
      <w:numFmt w:val="lowerLetter"/>
      <w:lvlText w:val="%5."/>
      <w:lvlJc w:val="left"/>
      <w:pPr>
        <w:ind w:left="3240" w:hanging="360"/>
      </w:pPr>
    </w:lvl>
    <w:lvl w:ilvl="5" w:tplc="0425001B" w:tentative="1">
      <w:start w:val="1"/>
      <w:numFmt w:val="lowerRoman"/>
      <w:lvlText w:val="%6."/>
      <w:lvlJc w:val="right"/>
      <w:pPr>
        <w:ind w:left="3960" w:hanging="180"/>
      </w:pPr>
    </w:lvl>
    <w:lvl w:ilvl="6" w:tplc="0425000F" w:tentative="1">
      <w:start w:val="1"/>
      <w:numFmt w:val="decimal"/>
      <w:lvlText w:val="%7."/>
      <w:lvlJc w:val="left"/>
      <w:pPr>
        <w:ind w:left="4680" w:hanging="360"/>
      </w:pPr>
    </w:lvl>
    <w:lvl w:ilvl="7" w:tplc="04250019" w:tentative="1">
      <w:start w:val="1"/>
      <w:numFmt w:val="lowerLetter"/>
      <w:lvlText w:val="%8."/>
      <w:lvlJc w:val="left"/>
      <w:pPr>
        <w:ind w:left="5400" w:hanging="360"/>
      </w:pPr>
    </w:lvl>
    <w:lvl w:ilvl="8" w:tplc="042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E850A58"/>
    <w:multiLevelType w:val="hybridMultilevel"/>
    <w:tmpl w:val="11DA462E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896349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26170902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0353015">
    <w:abstractNumId w:val="2"/>
  </w:num>
  <w:num w:numId="4" w16cid:durableId="495270454">
    <w:abstractNumId w:val="4"/>
  </w:num>
  <w:num w:numId="5" w16cid:durableId="1997370810">
    <w:abstractNumId w:val="0"/>
  </w:num>
  <w:num w:numId="6" w16cid:durableId="1895503489">
    <w:abstractNumId w:val="5"/>
  </w:num>
  <w:num w:numId="7" w16cid:durableId="154685934">
    <w:abstractNumId w:val="8"/>
  </w:num>
  <w:num w:numId="8" w16cid:durableId="485753664">
    <w:abstractNumId w:val="7"/>
  </w:num>
  <w:num w:numId="9" w16cid:durableId="2211359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96D"/>
    <w:rsid w:val="00025BC4"/>
    <w:rsid w:val="00031227"/>
    <w:rsid w:val="0003252B"/>
    <w:rsid w:val="00032E08"/>
    <w:rsid w:val="0004156B"/>
    <w:rsid w:val="00042844"/>
    <w:rsid w:val="000430E3"/>
    <w:rsid w:val="0005334D"/>
    <w:rsid w:val="00056A61"/>
    <w:rsid w:val="00066C83"/>
    <w:rsid w:val="00075E5E"/>
    <w:rsid w:val="00075F48"/>
    <w:rsid w:val="00081B03"/>
    <w:rsid w:val="000B735A"/>
    <w:rsid w:val="000E07FD"/>
    <w:rsid w:val="000E2340"/>
    <w:rsid w:val="00101189"/>
    <w:rsid w:val="00116016"/>
    <w:rsid w:val="001161E1"/>
    <w:rsid w:val="0012458F"/>
    <w:rsid w:val="00127EC0"/>
    <w:rsid w:val="00135633"/>
    <w:rsid w:val="00157C4B"/>
    <w:rsid w:val="00160DA4"/>
    <w:rsid w:val="001650F0"/>
    <w:rsid w:val="00166D1E"/>
    <w:rsid w:val="00173A5B"/>
    <w:rsid w:val="00174F94"/>
    <w:rsid w:val="00177795"/>
    <w:rsid w:val="001A568D"/>
    <w:rsid w:val="001C3745"/>
    <w:rsid w:val="001D0339"/>
    <w:rsid w:val="001E49E0"/>
    <w:rsid w:val="001F7C7F"/>
    <w:rsid w:val="00202075"/>
    <w:rsid w:val="00202D25"/>
    <w:rsid w:val="00203CAF"/>
    <w:rsid w:val="0021266C"/>
    <w:rsid w:val="00225D37"/>
    <w:rsid w:val="00251925"/>
    <w:rsid w:val="0025346E"/>
    <w:rsid w:val="00257E80"/>
    <w:rsid w:val="0026401D"/>
    <w:rsid w:val="002742F7"/>
    <w:rsid w:val="002768F8"/>
    <w:rsid w:val="0028054B"/>
    <w:rsid w:val="0029623D"/>
    <w:rsid w:val="002A5F93"/>
    <w:rsid w:val="002C5292"/>
    <w:rsid w:val="002D1619"/>
    <w:rsid w:val="002E1C7F"/>
    <w:rsid w:val="002F1E7F"/>
    <w:rsid w:val="002F77D8"/>
    <w:rsid w:val="00322848"/>
    <w:rsid w:val="003237D3"/>
    <w:rsid w:val="00337D97"/>
    <w:rsid w:val="00352D5E"/>
    <w:rsid w:val="00386C5D"/>
    <w:rsid w:val="00390829"/>
    <w:rsid w:val="00396412"/>
    <w:rsid w:val="003A50EE"/>
    <w:rsid w:val="003A75DA"/>
    <w:rsid w:val="003B7B14"/>
    <w:rsid w:val="003E469B"/>
    <w:rsid w:val="00407891"/>
    <w:rsid w:val="00466941"/>
    <w:rsid w:val="004730FA"/>
    <w:rsid w:val="0047530F"/>
    <w:rsid w:val="00476A99"/>
    <w:rsid w:val="00477B2D"/>
    <w:rsid w:val="00490134"/>
    <w:rsid w:val="004A239C"/>
    <w:rsid w:val="004A6B2B"/>
    <w:rsid w:val="004C406A"/>
    <w:rsid w:val="004D2591"/>
    <w:rsid w:val="004E1AEA"/>
    <w:rsid w:val="004E73F1"/>
    <w:rsid w:val="00511F20"/>
    <w:rsid w:val="00523692"/>
    <w:rsid w:val="00540762"/>
    <w:rsid w:val="00547375"/>
    <w:rsid w:val="00550385"/>
    <w:rsid w:val="0056028F"/>
    <w:rsid w:val="0056186F"/>
    <w:rsid w:val="0056407A"/>
    <w:rsid w:val="005742AF"/>
    <w:rsid w:val="0057583E"/>
    <w:rsid w:val="00596E76"/>
    <w:rsid w:val="005B3803"/>
    <w:rsid w:val="005B5BBF"/>
    <w:rsid w:val="005C0A80"/>
    <w:rsid w:val="005D2F16"/>
    <w:rsid w:val="005D7758"/>
    <w:rsid w:val="005E3412"/>
    <w:rsid w:val="005E3FFC"/>
    <w:rsid w:val="005E6615"/>
    <w:rsid w:val="005F2042"/>
    <w:rsid w:val="00607360"/>
    <w:rsid w:val="00612CE5"/>
    <w:rsid w:val="0061334C"/>
    <w:rsid w:val="006135D3"/>
    <w:rsid w:val="006168CF"/>
    <w:rsid w:val="00627346"/>
    <w:rsid w:val="006360D0"/>
    <w:rsid w:val="00641EE3"/>
    <w:rsid w:val="00642D99"/>
    <w:rsid w:val="006472DA"/>
    <w:rsid w:val="006627B3"/>
    <w:rsid w:val="00664073"/>
    <w:rsid w:val="00664CF3"/>
    <w:rsid w:val="006870C1"/>
    <w:rsid w:val="00696925"/>
    <w:rsid w:val="006A45F2"/>
    <w:rsid w:val="006A6FF5"/>
    <w:rsid w:val="006C409C"/>
    <w:rsid w:val="006D48DE"/>
    <w:rsid w:val="006E4CAC"/>
    <w:rsid w:val="006E6A2F"/>
    <w:rsid w:val="006F08D1"/>
    <w:rsid w:val="00702ABF"/>
    <w:rsid w:val="0071573C"/>
    <w:rsid w:val="00720402"/>
    <w:rsid w:val="00721D8B"/>
    <w:rsid w:val="00723D8F"/>
    <w:rsid w:val="007263D3"/>
    <w:rsid w:val="00726B7C"/>
    <w:rsid w:val="00736272"/>
    <w:rsid w:val="00741527"/>
    <w:rsid w:val="007542A6"/>
    <w:rsid w:val="007556D7"/>
    <w:rsid w:val="00756301"/>
    <w:rsid w:val="00791072"/>
    <w:rsid w:val="00791154"/>
    <w:rsid w:val="007A0BD7"/>
    <w:rsid w:val="007A3719"/>
    <w:rsid w:val="007B479C"/>
    <w:rsid w:val="007C5DA5"/>
    <w:rsid w:val="007E1F00"/>
    <w:rsid w:val="007E44BE"/>
    <w:rsid w:val="007E45AD"/>
    <w:rsid w:val="007F716D"/>
    <w:rsid w:val="00812355"/>
    <w:rsid w:val="0081279D"/>
    <w:rsid w:val="008146DE"/>
    <w:rsid w:val="00820313"/>
    <w:rsid w:val="00823BAA"/>
    <w:rsid w:val="00824978"/>
    <w:rsid w:val="00824DA2"/>
    <w:rsid w:val="0082566C"/>
    <w:rsid w:val="00831338"/>
    <w:rsid w:val="00833135"/>
    <w:rsid w:val="008424EA"/>
    <w:rsid w:val="00856574"/>
    <w:rsid w:val="00860CB8"/>
    <w:rsid w:val="0086244E"/>
    <w:rsid w:val="00870462"/>
    <w:rsid w:val="00875FCC"/>
    <w:rsid w:val="008A17AA"/>
    <w:rsid w:val="008A7CCE"/>
    <w:rsid w:val="008B52FE"/>
    <w:rsid w:val="008C724F"/>
    <w:rsid w:val="008E59D5"/>
    <w:rsid w:val="00905172"/>
    <w:rsid w:val="00906785"/>
    <w:rsid w:val="00925187"/>
    <w:rsid w:val="00926D0A"/>
    <w:rsid w:val="0093173A"/>
    <w:rsid w:val="0093352D"/>
    <w:rsid w:val="00933584"/>
    <w:rsid w:val="0093735E"/>
    <w:rsid w:val="0094305F"/>
    <w:rsid w:val="00945F5C"/>
    <w:rsid w:val="0094790E"/>
    <w:rsid w:val="00953695"/>
    <w:rsid w:val="00966F68"/>
    <w:rsid w:val="00973D85"/>
    <w:rsid w:val="00982B8F"/>
    <w:rsid w:val="00992FFB"/>
    <w:rsid w:val="009A2F45"/>
    <w:rsid w:val="009A6B2E"/>
    <w:rsid w:val="009D1E2E"/>
    <w:rsid w:val="009D2C6C"/>
    <w:rsid w:val="009D680C"/>
    <w:rsid w:val="009D7CDA"/>
    <w:rsid w:val="009E0E71"/>
    <w:rsid w:val="009E7DA2"/>
    <w:rsid w:val="00A01BC5"/>
    <w:rsid w:val="00A075E9"/>
    <w:rsid w:val="00A27931"/>
    <w:rsid w:val="00A314EB"/>
    <w:rsid w:val="00A3261E"/>
    <w:rsid w:val="00A33979"/>
    <w:rsid w:val="00A55903"/>
    <w:rsid w:val="00A61801"/>
    <w:rsid w:val="00A65468"/>
    <w:rsid w:val="00A70673"/>
    <w:rsid w:val="00A77018"/>
    <w:rsid w:val="00A77C44"/>
    <w:rsid w:val="00A94A44"/>
    <w:rsid w:val="00AA119F"/>
    <w:rsid w:val="00AA4472"/>
    <w:rsid w:val="00AA62A5"/>
    <w:rsid w:val="00AB0E18"/>
    <w:rsid w:val="00AC496D"/>
    <w:rsid w:val="00AC6B9D"/>
    <w:rsid w:val="00AE137B"/>
    <w:rsid w:val="00B0185B"/>
    <w:rsid w:val="00B06E36"/>
    <w:rsid w:val="00B147B1"/>
    <w:rsid w:val="00B14AD7"/>
    <w:rsid w:val="00B2109A"/>
    <w:rsid w:val="00B23430"/>
    <w:rsid w:val="00B339C8"/>
    <w:rsid w:val="00B36E16"/>
    <w:rsid w:val="00B37247"/>
    <w:rsid w:val="00B5011C"/>
    <w:rsid w:val="00B84431"/>
    <w:rsid w:val="00B96CE4"/>
    <w:rsid w:val="00BB20E7"/>
    <w:rsid w:val="00BC616D"/>
    <w:rsid w:val="00BC785B"/>
    <w:rsid w:val="00BE383C"/>
    <w:rsid w:val="00BF3929"/>
    <w:rsid w:val="00BF4EEF"/>
    <w:rsid w:val="00C03498"/>
    <w:rsid w:val="00C0691C"/>
    <w:rsid w:val="00C141A9"/>
    <w:rsid w:val="00C143F2"/>
    <w:rsid w:val="00C17545"/>
    <w:rsid w:val="00C27D59"/>
    <w:rsid w:val="00C30BF8"/>
    <w:rsid w:val="00C361A2"/>
    <w:rsid w:val="00C40448"/>
    <w:rsid w:val="00C41AAE"/>
    <w:rsid w:val="00C452B5"/>
    <w:rsid w:val="00C913A3"/>
    <w:rsid w:val="00CB16A0"/>
    <w:rsid w:val="00CC6D46"/>
    <w:rsid w:val="00CD50F5"/>
    <w:rsid w:val="00CE18CE"/>
    <w:rsid w:val="00CF0E41"/>
    <w:rsid w:val="00CF3007"/>
    <w:rsid w:val="00CF7D85"/>
    <w:rsid w:val="00D14211"/>
    <w:rsid w:val="00D22304"/>
    <w:rsid w:val="00D30DF8"/>
    <w:rsid w:val="00D42116"/>
    <w:rsid w:val="00D55801"/>
    <w:rsid w:val="00D62D2A"/>
    <w:rsid w:val="00D62EF6"/>
    <w:rsid w:val="00D66BCB"/>
    <w:rsid w:val="00D76A85"/>
    <w:rsid w:val="00D816A1"/>
    <w:rsid w:val="00D97A3D"/>
    <w:rsid w:val="00DB0C92"/>
    <w:rsid w:val="00DC46CC"/>
    <w:rsid w:val="00DD1335"/>
    <w:rsid w:val="00DD2EC0"/>
    <w:rsid w:val="00DE021B"/>
    <w:rsid w:val="00DF5073"/>
    <w:rsid w:val="00DF61FF"/>
    <w:rsid w:val="00E0539A"/>
    <w:rsid w:val="00E16ADD"/>
    <w:rsid w:val="00E20861"/>
    <w:rsid w:val="00E23040"/>
    <w:rsid w:val="00E45F6F"/>
    <w:rsid w:val="00E634A4"/>
    <w:rsid w:val="00E65848"/>
    <w:rsid w:val="00E65E88"/>
    <w:rsid w:val="00E776A1"/>
    <w:rsid w:val="00E81961"/>
    <w:rsid w:val="00E81BA1"/>
    <w:rsid w:val="00E82C86"/>
    <w:rsid w:val="00E831A9"/>
    <w:rsid w:val="00E8441D"/>
    <w:rsid w:val="00E84E30"/>
    <w:rsid w:val="00EB3336"/>
    <w:rsid w:val="00EB60DF"/>
    <w:rsid w:val="00EB791C"/>
    <w:rsid w:val="00EC12E1"/>
    <w:rsid w:val="00EC1997"/>
    <w:rsid w:val="00EC4103"/>
    <w:rsid w:val="00EC58A0"/>
    <w:rsid w:val="00EC6C5D"/>
    <w:rsid w:val="00ED2283"/>
    <w:rsid w:val="00ED574E"/>
    <w:rsid w:val="00ED6548"/>
    <w:rsid w:val="00EE31E5"/>
    <w:rsid w:val="00EE6D89"/>
    <w:rsid w:val="00EF70C4"/>
    <w:rsid w:val="00EF743D"/>
    <w:rsid w:val="00F07A91"/>
    <w:rsid w:val="00F2539B"/>
    <w:rsid w:val="00F43B1C"/>
    <w:rsid w:val="00F54D58"/>
    <w:rsid w:val="00F56525"/>
    <w:rsid w:val="00F65EB9"/>
    <w:rsid w:val="00F86303"/>
    <w:rsid w:val="00F948EC"/>
    <w:rsid w:val="00FA6EF2"/>
    <w:rsid w:val="00FD0CDE"/>
    <w:rsid w:val="00FD5D5B"/>
    <w:rsid w:val="00FF0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442B27"/>
  <w15:docId w15:val="{9D8B7068-1BC4-44CD-9E02-BA0E1B1A4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4A239C"/>
  </w:style>
  <w:style w:type="paragraph" w:styleId="Pealkiri1">
    <w:name w:val="heading 1"/>
    <w:basedOn w:val="Normaallaad"/>
    <w:next w:val="Normaallaad"/>
    <w:link w:val="Pealkiri1Mrk"/>
    <w:uiPriority w:val="9"/>
    <w:qFormat/>
    <w:rsid w:val="00D42116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t-EE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Pis">
    <w:name w:val="header"/>
    <w:basedOn w:val="Normaallaad"/>
    <w:link w:val="PisMrk"/>
    <w:uiPriority w:val="99"/>
    <w:unhideWhenUsed/>
    <w:rsid w:val="008203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sMrk">
    <w:name w:val="Päis Märk"/>
    <w:basedOn w:val="Liguvaikefont"/>
    <w:link w:val="Pis"/>
    <w:uiPriority w:val="99"/>
    <w:rsid w:val="00820313"/>
  </w:style>
  <w:style w:type="paragraph" w:styleId="Jalus">
    <w:name w:val="footer"/>
    <w:basedOn w:val="Normaallaad"/>
    <w:link w:val="JalusMrk"/>
    <w:uiPriority w:val="99"/>
    <w:unhideWhenUsed/>
    <w:rsid w:val="00FD0CDE"/>
    <w:pPr>
      <w:tabs>
        <w:tab w:val="center" w:pos="4680"/>
        <w:tab w:val="right" w:pos="9360"/>
      </w:tabs>
      <w:spacing w:after="0" w:line="240" w:lineRule="auto"/>
    </w:pPr>
    <w:rPr>
      <w:sz w:val="16"/>
    </w:rPr>
  </w:style>
  <w:style w:type="character" w:customStyle="1" w:styleId="JalusMrk">
    <w:name w:val="Jalus Märk"/>
    <w:basedOn w:val="Liguvaikefont"/>
    <w:link w:val="Jalus"/>
    <w:uiPriority w:val="99"/>
    <w:rsid w:val="00FD0CDE"/>
    <w:rPr>
      <w:sz w:val="16"/>
    </w:rPr>
  </w:style>
  <w:style w:type="character" w:customStyle="1" w:styleId="Pealkiri1Mrk">
    <w:name w:val="Pealkiri 1 Märk"/>
    <w:basedOn w:val="Liguvaikefont"/>
    <w:link w:val="Pealkiri1"/>
    <w:uiPriority w:val="9"/>
    <w:rsid w:val="00D42116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t-EE"/>
    </w:r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D421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D42116"/>
    <w:rPr>
      <w:rFonts w:ascii="Tahoma" w:hAnsi="Tahoma" w:cs="Tahoma"/>
      <w:sz w:val="16"/>
      <w:szCs w:val="16"/>
    </w:rPr>
  </w:style>
  <w:style w:type="paragraph" w:styleId="Loendilik">
    <w:name w:val="List Paragraph"/>
    <w:basedOn w:val="Normaallaad"/>
    <w:uiPriority w:val="34"/>
    <w:qFormat/>
    <w:rsid w:val="00D42116"/>
    <w:pPr>
      <w:ind w:left="720"/>
      <w:contextualSpacing/>
    </w:pPr>
  </w:style>
  <w:style w:type="character" w:styleId="Hperlink">
    <w:name w:val="Hyperlink"/>
    <w:basedOn w:val="Liguvaikefont"/>
    <w:uiPriority w:val="99"/>
    <w:unhideWhenUsed/>
    <w:rsid w:val="00EC12E1"/>
    <w:rPr>
      <w:color w:val="0563C1" w:themeColor="hyperlink"/>
      <w:u w:val="single"/>
    </w:rPr>
  </w:style>
  <w:style w:type="paragraph" w:styleId="Allmrkusetekst">
    <w:name w:val="footnote text"/>
    <w:basedOn w:val="Normaallaad"/>
    <w:link w:val="AllmrkusetekstMrk"/>
    <w:uiPriority w:val="99"/>
    <w:semiHidden/>
    <w:unhideWhenUsed/>
    <w:rsid w:val="00202075"/>
    <w:pPr>
      <w:spacing w:after="0" w:line="240" w:lineRule="auto"/>
    </w:pPr>
    <w:rPr>
      <w:sz w:val="20"/>
      <w:szCs w:val="20"/>
    </w:rPr>
  </w:style>
  <w:style w:type="character" w:customStyle="1" w:styleId="AllmrkusetekstMrk">
    <w:name w:val="Allmärkuse tekst Märk"/>
    <w:basedOn w:val="Liguvaikefont"/>
    <w:link w:val="Allmrkusetekst"/>
    <w:uiPriority w:val="99"/>
    <w:semiHidden/>
    <w:rsid w:val="00202075"/>
    <w:rPr>
      <w:sz w:val="20"/>
      <w:szCs w:val="20"/>
    </w:rPr>
  </w:style>
  <w:style w:type="character" w:styleId="Allmrkuseviide">
    <w:name w:val="footnote reference"/>
    <w:basedOn w:val="Liguvaikefont"/>
    <w:uiPriority w:val="99"/>
    <w:semiHidden/>
    <w:unhideWhenUsed/>
    <w:rsid w:val="00202075"/>
    <w:rPr>
      <w:vertAlign w:val="superscript"/>
    </w:rPr>
  </w:style>
  <w:style w:type="character" w:styleId="Lahendamatamainimine">
    <w:name w:val="Unresolved Mention"/>
    <w:basedOn w:val="Liguvaikefont"/>
    <w:uiPriority w:val="99"/>
    <w:semiHidden/>
    <w:unhideWhenUsed/>
    <w:rsid w:val="00A61801"/>
    <w:rPr>
      <w:color w:val="605E5C"/>
      <w:shd w:val="clear" w:color="auto" w:fill="E1DFDD"/>
    </w:rPr>
  </w:style>
  <w:style w:type="character" w:styleId="Kommentaariviide">
    <w:name w:val="annotation reference"/>
    <w:basedOn w:val="Liguvaikefont"/>
    <w:uiPriority w:val="99"/>
    <w:semiHidden/>
    <w:unhideWhenUsed/>
    <w:rsid w:val="004E1AEA"/>
    <w:rPr>
      <w:sz w:val="16"/>
      <w:szCs w:val="16"/>
    </w:rPr>
  </w:style>
  <w:style w:type="paragraph" w:styleId="Kommentaaritekst">
    <w:name w:val="annotation text"/>
    <w:basedOn w:val="Normaallaad"/>
    <w:link w:val="KommentaaritekstMrk"/>
    <w:uiPriority w:val="99"/>
    <w:unhideWhenUsed/>
    <w:rsid w:val="004E1AEA"/>
    <w:pPr>
      <w:spacing w:line="240" w:lineRule="auto"/>
    </w:pPr>
    <w:rPr>
      <w:sz w:val="20"/>
      <w:szCs w:val="20"/>
    </w:rPr>
  </w:style>
  <w:style w:type="character" w:customStyle="1" w:styleId="KommentaaritekstMrk">
    <w:name w:val="Kommentaari tekst Märk"/>
    <w:basedOn w:val="Liguvaikefont"/>
    <w:link w:val="Kommentaaritekst"/>
    <w:uiPriority w:val="99"/>
    <w:rsid w:val="004E1AE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334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marko.udras@koda.ee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nfo@siseministeerium.e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ODA">
      <a:majorFont>
        <a:latin typeface="DINPro"/>
        <a:ea typeface=""/>
        <a:cs typeface=""/>
      </a:majorFont>
      <a:minorFont>
        <a:latin typeface="DINPro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269D2A7994EDC4EBDE3F926EFD7B8C1" ma:contentTypeVersion="16" ma:contentTypeDescription="Create a new document." ma:contentTypeScope="" ma:versionID="8f0f7d4afa448656827038a420c40278">
  <xsd:schema xmlns:xsd="http://www.w3.org/2001/XMLSchema" xmlns:xs="http://www.w3.org/2001/XMLSchema" xmlns:p="http://schemas.microsoft.com/office/2006/metadata/properties" xmlns:ns2="e6028836-ca63-4cac-8601-d7341c70de38" xmlns:ns3="9da1b2ac-5172-4ebd-a8e8-510b32eeabf3" targetNamespace="http://schemas.microsoft.com/office/2006/metadata/properties" ma:root="true" ma:fieldsID="a4962f190f04e4f6df63c48a865ac48d" ns2:_="" ns3:_="">
    <xsd:import namespace="e6028836-ca63-4cac-8601-d7341c70de38"/>
    <xsd:import namespace="9da1b2ac-5172-4ebd-a8e8-510b32eeabf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028836-ca63-4cac-8601-d7341c70de3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e3a55474-c67f-49fd-bccf-cd43afce47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a1b2ac-5172-4ebd-a8e8-510b32eeabf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8f1f48d-a8cc-417a-a4d9-436b0f64ae26}" ma:internalName="TaxCatchAll" ma:showField="CatchAllData" ma:web="9da1b2ac-5172-4ebd-a8e8-510b32eeabf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6028836-ca63-4cac-8601-d7341c70de38">
      <Terms xmlns="http://schemas.microsoft.com/office/infopath/2007/PartnerControls"/>
    </lcf76f155ced4ddcb4097134ff3c332f>
    <TaxCatchAll xmlns="9da1b2ac-5172-4ebd-a8e8-510b32eeabf3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D166941-1938-4E0F-A414-182E609ACA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6028836-ca63-4cac-8601-d7341c70de38"/>
    <ds:schemaRef ds:uri="9da1b2ac-5172-4ebd-a8e8-510b32eeab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D62C730-D638-4921-9F16-2E3573EA209B}">
  <ds:schemaRefs>
    <ds:schemaRef ds:uri="http://schemas.microsoft.com/office/2006/metadata/properties"/>
    <ds:schemaRef ds:uri="http://schemas.microsoft.com/office/infopath/2007/PartnerControls"/>
    <ds:schemaRef ds:uri="e6028836-ca63-4cac-8601-d7341c70de38"/>
    <ds:schemaRef ds:uri="9da1b2ac-5172-4ebd-a8e8-510b32eeabf3"/>
  </ds:schemaRefs>
</ds:datastoreItem>
</file>

<file path=customXml/itemProps3.xml><?xml version="1.0" encoding="utf-8"?>
<ds:datastoreItem xmlns:ds="http://schemas.openxmlformats.org/officeDocument/2006/customXml" ds:itemID="{3DD42E49-277C-4845-9492-BF1082BCAD8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AD17AF2-89F6-4EEA-9D4A-3D8EBAF4F55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441</Words>
  <Characters>2564</Characters>
  <Application>Microsoft Office Word</Application>
  <DocSecurity>0</DocSecurity>
  <Lines>21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Pealkiri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3000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Marko Udras</dc:creator>
  <cp:keywords/>
  <cp:lastModifiedBy>Marko Udras</cp:lastModifiedBy>
  <cp:revision>60</cp:revision>
  <dcterms:created xsi:type="dcterms:W3CDTF">2025-03-03T12:58:00Z</dcterms:created>
  <dcterms:modified xsi:type="dcterms:W3CDTF">2025-03-04T06:01:00Z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0x0101003269D2A7994EDC4EBDE3F926EFD7B8C1</vt:lpwstr>
  </property>
  <property fmtid="{D5CDD505-2E9C-101B-9397-08002B2CF9AE}" pid="3" name="MediaServiceImageTags">
    <vt:lpwstr/>
  </property>
</Properties>
</file>